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371" w:rsidRPr="008C4371" w:rsidRDefault="008C4371" w:rsidP="008C4371">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8C4371">
        <w:rPr>
          <w:rFonts w:ascii="Arial" w:eastAsia="微软雅黑" w:hAnsi="微软雅黑"/>
          <w:b/>
          <w:sz w:val="48"/>
          <w:szCs w:val="21"/>
        </w:rPr>
        <w:t>阶段检测一</w:t>
      </w:r>
      <w:r w:rsidRPr="008C4371">
        <w:rPr>
          <w:rFonts w:ascii="Times New Roman" w:eastAsia="宋体" w:hAnsi="宋体"/>
          <w:b/>
          <w:sz w:val="48"/>
          <w:szCs w:val="21"/>
        </w:rPr>
        <w:t xml:space="preserve">　</w:t>
      </w:r>
      <w:r w:rsidRPr="008C4371">
        <w:rPr>
          <w:rFonts w:ascii="Arial" w:eastAsia="微软雅黑" w:hAnsi="微软雅黑"/>
          <w:b/>
          <w:sz w:val="48"/>
          <w:szCs w:val="21"/>
        </w:rPr>
        <w:t>中国古代史</w:t>
      </w:r>
    </w:p>
    <w:p w:rsidR="008C4371" w:rsidRPr="000879B5" w:rsidRDefault="008C4371" w:rsidP="008C4371">
      <w:pPr>
        <w:pStyle w:val="af5"/>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时间</w:t>
      </w:r>
      <w:r w:rsidRPr="000879B5">
        <w:rPr>
          <w:rFonts w:ascii="Times New Roman" w:eastAsia="宋体" w:hAnsi="宋体"/>
          <w:b/>
          <w:szCs w:val="21"/>
        </w:rPr>
        <w:t>:90</w:t>
      </w:r>
      <w:r w:rsidRPr="000879B5">
        <w:rPr>
          <w:rFonts w:ascii="Times New Roman" w:eastAsia="楷体" w:hAnsi="楷体"/>
          <w:b/>
          <w:szCs w:val="21"/>
        </w:rPr>
        <w:t>分钟</w:t>
      </w:r>
      <w:r w:rsidRPr="000879B5">
        <w:rPr>
          <w:rFonts w:ascii="Times New Roman" w:eastAsia="宋体" w:hAnsi="宋体"/>
          <w:b/>
          <w:szCs w:val="21"/>
        </w:rPr>
        <w:t xml:space="preserve">　</w:t>
      </w:r>
      <w:r w:rsidRPr="000879B5">
        <w:rPr>
          <w:rFonts w:ascii="Times New Roman" w:eastAsia="楷体" w:hAnsi="楷体"/>
          <w:b/>
          <w:szCs w:val="21"/>
        </w:rPr>
        <w:t>满分</w:t>
      </w:r>
      <w:r w:rsidRPr="000879B5">
        <w:rPr>
          <w:rFonts w:ascii="Times New Roman" w:eastAsia="宋体" w:hAnsi="宋体"/>
          <w:b/>
          <w:szCs w:val="21"/>
        </w:rPr>
        <w:t>:100</w:t>
      </w:r>
      <w:r w:rsidRPr="000879B5">
        <w:rPr>
          <w:rFonts w:ascii="Times New Roman" w:eastAsia="楷体" w:hAnsi="楷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一、选择题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20</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每小题</w:t>
      </w:r>
      <w:r w:rsidRPr="000879B5">
        <w:rPr>
          <w:rFonts w:ascii="Times New Roman" w:eastAsia="宋体" w:hAnsi="宋体"/>
          <w:b/>
          <w:szCs w:val="21"/>
        </w:rPr>
        <w:t>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40</w:t>
      </w:r>
      <w:r w:rsidRPr="000879B5">
        <w:rPr>
          <w:rFonts w:ascii="Times New Roman" w:eastAsia="楷体" w:hAnsi="楷体"/>
          <w:b/>
          <w:szCs w:val="21"/>
        </w:rPr>
        <w:t>分。在每小题所列出的四个选项中</w:t>
      </w:r>
      <w:r w:rsidRPr="000879B5">
        <w:rPr>
          <w:rFonts w:ascii="Times New Roman" w:eastAsia="宋体" w:hAnsi="宋体"/>
          <w:b/>
          <w:szCs w:val="21"/>
        </w:rPr>
        <w:t>,</w:t>
      </w:r>
      <w:r w:rsidRPr="000879B5">
        <w:rPr>
          <w:rFonts w:ascii="Times New Roman" w:eastAsia="楷体" w:hAnsi="楷体"/>
          <w:b/>
          <w:szCs w:val="21"/>
        </w:rPr>
        <w:t>只有一项是符合题意的</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历史纪录片《半坡原始居民》介绍了半坡人的生产生活状况。其中说法错误的是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生活在长江流域</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居住半地穴式圆形房屋</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种植粮食作物粟</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使用磨制石器</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半坡人生活在黄河流域的陕西省西安市半坡村一带</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A</w:t>
      </w:r>
      <w:r w:rsidRPr="000879B5">
        <w:rPr>
          <w:rFonts w:ascii="Times New Roman" w:eastAsia="楷体" w:hAnsi="楷体"/>
          <w:b/>
          <w:szCs w:val="21"/>
        </w:rPr>
        <w:t>项说法错误</w:t>
      </w:r>
      <w:r w:rsidRPr="000879B5">
        <w:rPr>
          <w:rFonts w:ascii="Times New Roman" w:eastAsia="宋体" w:hAnsi="宋体"/>
          <w:b/>
          <w:szCs w:val="21"/>
        </w:rPr>
        <w:t>,</w:t>
      </w:r>
      <w:r w:rsidRPr="000879B5">
        <w:rPr>
          <w:rFonts w:ascii="Times New Roman" w:eastAsia="楷体" w:hAnsi="楷体"/>
          <w:b/>
          <w:szCs w:val="21"/>
        </w:rPr>
        <w:t>符合题意。</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明君兴国</w:t>
      </w:r>
      <w:r w:rsidRPr="000879B5">
        <w:rPr>
          <w:rFonts w:ascii="Times New Roman" w:eastAsia="宋体" w:hAnsi="宋体"/>
          <w:b/>
          <w:szCs w:val="21"/>
        </w:rPr>
        <w:t>,</w:t>
      </w:r>
      <w:r w:rsidRPr="000879B5">
        <w:rPr>
          <w:rFonts w:ascii="Times New Roman" w:eastAsia="宋体" w:hAnsi="宋体"/>
          <w:b/>
          <w:szCs w:val="21"/>
        </w:rPr>
        <w:t>昏君误国。</w:t>
      </w:r>
      <w:r w:rsidRPr="000879B5">
        <w:rPr>
          <w:rFonts w:ascii="Times New Roman" w:eastAsia="宋体" w:hAnsi="Times New Roman" w:cs="Times New Roman"/>
          <w:b/>
          <w:szCs w:val="21"/>
        </w:rPr>
        <w:t>”</w:t>
      </w:r>
      <w:r w:rsidRPr="000879B5">
        <w:rPr>
          <w:rFonts w:ascii="Times New Roman" w:eastAsia="宋体" w:hAnsi="宋体"/>
          <w:b/>
          <w:szCs w:val="21"/>
        </w:rPr>
        <w:t>下列有关夏、商、周君王的叙述</w:t>
      </w:r>
      <w:r w:rsidRPr="000879B5">
        <w:rPr>
          <w:rFonts w:ascii="Times New Roman" w:eastAsia="宋体" w:hAnsi="宋体"/>
          <w:b/>
          <w:szCs w:val="21"/>
        </w:rPr>
        <w:t>,</w:t>
      </w:r>
      <w:r w:rsidRPr="000879B5">
        <w:rPr>
          <w:rFonts w:ascii="Times New Roman" w:eastAsia="宋体" w:hAnsi="宋体"/>
          <w:b/>
          <w:szCs w:val="21"/>
        </w:rPr>
        <w:t>对应正确的一项是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周文王</w:t>
      </w:r>
      <w:r w:rsidRPr="000879B5">
        <w:rPr>
          <w:rFonts w:ascii="Times New Roman" w:eastAsia="宋体" w:hAnsi="Times New Roman" w:cs="Times New Roman"/>
          <w:b/>
          <w:szCs w:val="21"/>
        </w:rPr>
        <w:t>—</w:t>
      </w:r>
      <w:r w:rsidRPr="000879B5">
        <w:rPr>
          <w:rFonts w:ascii="Times New Roman" w:eastAsia="宋体" w:hAnsi="宋体"/>
          <w:b/>
          <w:szCs w:val="21"/>
        </w:rPr>
        <w:t>涿鹿之战</w:t>
      </w:r>
      <w:r w:rsidRPr="000879B5">
        <w:rPr>
          <w:rFonts w:ascii="Times New Roman" w:eastAsia="宋体" w:hAnsi="宋体"/>
          <w:b/>
          <w:szCs w:val="21"/>
        </w:rPr>
        <w:t>,</w:t>
      </w:r>
      <w:r w:rsidRPr="000879B5">
        <w:rPr>
          <w:rFonts w:ascii="Times New Roman" w:eastAsia="宋体" w:hAnsi="宋体"/>
          <w:b/>
          <w:szCs w:val="21"/>
        </w:rPr>
        <w:t>灭商建周</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商纣王</w:t>
      </w:r>
      <w:r w:rsidRPr="000879B5">
        <w:rPr>
          <w:rFonts w:ascii="Times New Roman" w:eastAsia="宋体" w:hAnsi="Times New Roman" w:cs="Times New Roman"/>
          <w:b/>
          <w:szCs w:val="21"/>
        </w:rPr>
        <w:t>—</w:t>
      </w:r>
      <w:r w:rsidRPr="000879B5">
        <w:rPr>
          <w:rFonts w:ascii="Times New Roman" w:eastAsia="宋体" w:hAnsi="宋体"/>
          <w:b/>
          <w:szCs w:val="21"/>
        </w:rPr>
        <w:t>任用贤臣</w:t>
      </w:r>
      <w:r w:rsidRPr="000879B5">
        <w:rPr>
          <w:rFonts w:ascii="Times New Roman" w:eastAsia="宋体" w:hAnsi="宋体"/>
          <w:b/>
          <w:szCs w:val="21"/>
        </w:rPr>
        <w:t>,</w:t>
      </w:r>
      <w:r w:rsidRPr="000879B5">
        <w:rPr>
          <w:rFonts w:ascii="Times New Roman" w:eastAsia="宋体" w:hAnsi="宋体"/>
          <w:b/>
          <w:szCs w:val="21"/>
        </w:rPr>
        <w:t>建立商朝</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周幽王</w:t>
      </w:r>
      <w:r w:rsidRPr="000879B5">
        <w:rPr>
          <w:rFonts w:ascii="Times New Roman" w:eastAsia="宋体" w:hAnsi="Times New Roman" w:cs="Times New Roman"/>
          <w:b/>
          <w:szCs w:val="21"/>
        </w:rPr>
        <w:t>—</w:t>
      </w:r>
      <w:r w:rsidRPr="000879B5">
        <w:rPr>
          <w:rFonts w:ascii="Times New Roman" w:eastAsia="宋体" w:hAnsi="宋体"/>
          <w:b/>
          <w:szCs w:val="21"/>
        </w:rPr>
        <w:t>与民争利</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国人暴动</w:t>
      </w:r>
      <w:r w:rsidRPr="000879B5">
        <w:rPr>
          <w:rFonts w:ascii="Times New Roman" w:eastAsia="宋体" w:hAnsi="Times New Roman" w:cs="Times New Roman"/>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夏王桀</w:t>
      </w:r>
      <w:r w:rsidRPr="000879B5">
        <w:rPr>
          <w:rFonts w:ascii="Times New Roman" w:eastAsia="宋体" w:hAnsi="Times New Roman" w:cs="Times New Roman"/>
          <w:b/>
          <w:szCs w:val="21"/>
        </w:rPr>
        <w:t>—</w:t>
      </w:r>
      <w:r w:rsidRPr="000879B5">
        <w:rPr>
          <w:rFonts w:ascii="Times New Roman" w:eastAsia="宋体" w:hAnsi="宋体"/>
          <w:b/>
          <w:szCs w:val="21"/>
        </w:rPr>
        <w:t>荒淫无度</w:t>
      </w:r>
      <w:r w:rsidRPr="000879B5">
        <w:rPr>
          <w:rFonts w:ascii="Times New Roman" w:eastAsia="宋体" w:hAnsi="宋体"/>
          <w:b/>
          <w:szCs w:val="21"/>
        </w:rPr>
        <w:t>,</w:t>
      </w:r>
      <w:r w:rsidRPr="000879B5">
        <w:rPr>
          <w:rFonts w:ascii="Times New Roman" w:eastAsia="宋体" w:hAnsi="宋体"/>
          <w:b/>
          <w:szCs w:val="21"/>
        </w:rPr>
        <w:t>暴政亡夏</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夏王桀是夏朝最后一个王</w:t>
      </w:r>
      <w:r w:rsidRPr="000879B5">
        <w:rPr>
          <w:rFonts w:ascii="Times New Roman" w:eastAsia="宋体" w:hAnsi="宋体"/>
          <w:b/>
          <w:szCs w:val="21"/>
        </w:rPr>
        <w:t>,</w:t>
      </w:r>
      <w:r w:rsidRPr="000879B5">
        <w:rPr>
          <w:rFonts w:ascii="Times New Roman" w:eastAsia="楷体" w:hAnsi="楷体"/>
          <w:b/>
          <w:szCs w:val="21"/>
        </w:rPr>
        <w:t>是历史上有名的暴君</w:t>
      </w:r>
      <w:r w:rsidRPr="000879B5">
        <w:rPr>
          <w:rFonts w:ascii="Times New Roman" w:eastAsia="宋体" w:hAnsi="宋体"/>
          <w:b/>
          <w:szCs w:val="21"/>
        </w:rPr>
        <w:t>,</w:t>
      </w:r>
      <w:r w:rsidRPr="000879B5">
        <w:rPr>
          <w:rFonts w:ascii="Times New Roman" w:eastAsia="楷体" w:hAnsi="楷体"/>
          <w:b/>
          <w:szCs w:val="21"/>
        </w:rPr>
        <w:t>他荒淫无度</w:t>
      </w:r>
      <w:r w:rsidRPr="000879B5">
        <w:rPr>
          <w:rFonts w:ascii="Times New Roman" w:eastAsia="宋体" w:hAnsi="宋体"/>
          <w:b/>
          <w:szCs w:val="21"/>
        </w:rPr>
        <w:t>,</w:t>
      </w:r>
      <w:r w:rsidRPr="000879B5">
        <w:rPr>
          <w:rFonts w:ascii="Times New Roman" w:eastAsia="楷体" w:hAnsi="楷体"/>
          <w:b/>
          <w:szCs w:val="21"/>
        </w:rPr>
        <w:t>建造豪华宫室</w:t>
      </w:r>
      <w:r w:rsidRPr="000879B5">
        <w:rPr>
          <w:rFonts w:ascii="Times New Roman" w:eastAsia="宋体" w:hAnsi="宋体"/>
          <w:b/>
          <w:szCs w:val="21"/>
        </w:rPr>
        <w:t>,</w:t>
      </w:r>
      <w:r w:rsidRPr="000879B5">
        <w:rPr>
          <w:rFonts w:ascii="Times New Roman" w:eastAsia="楷体" w:hAnsi="楷体"/>
          <w:b/>
          <w:szCs w:val="21"/>
        </w:rPr>
        <w:t>强迫人们服劳役</w:t>
      </w:r>
      <w:r w:rsidRPr="000879B5">
        <w:rPr>
          <w:rFonts w:ascii="Times New Roman" w:eastAsia="宋体" w:hAnsi="宋体"/>
          <w:b/>
          <w:szCs w:val="21"/>
        </w:rPr>
        <w:t>,</w:t>
      </w:r>
      <w:r w:rsidRPr="000879B5">
        <w:rPr>
          <w:rFonts w:ascii="Times New Roman" w:eastAsia="楷体" w:hAnsi="楷体"/>
          <w:b/>
          <w:szCs w:val="21"/>
        </w:rPr>
        <w:t>统治非常残暴</w:t>
      </w:r>
      <w:r w:rsidRPr="000879B5">
        <w:rPr>
          <w:rFonts w:ascii="Times New Roman" w:eastAsia="宋体" w:hAnsi="宋体"/>
          <w:b/>
          <w:szCs w:val="21"/>
        </w:rPr>
        <w:t>,</w:t>
      </w:r>
      <w:r w:rsidRPr="000879B5">
        <w:rPr>
          <w:rFonts w:ascii="Times New Roman" w:eastAsia="楷体" w:hAnsi="楷体"/>
          <w:b/>
          <w:szCs w:val="21"/>
        </w:rPr>
        <w:t>最终导致了夏朝的灭亡</w:t>
      </w:r>
      <w:r w:rsidRPr="000879B5">
        <w:rPr>
          <w:rFonts w:ascii="Times New Roman" w:eastAsia="宋体" w:hAnsi="宋体"/>
          <w:b/>
          <w:szCs w:val="21"/>
        </w:rPr>
        <w:t>;</w:t>
      </w:r>
      <w:r w:rsidRPr="000879B5">
        <w:rPr>
          <w:rFonts w:ascii="Times New Roman" w:eastAsia="楷体" w:hAnsi="楷体"/>
          <w:b/>
          <w:szCs w:val="21"/>
        </w:rPr>
        <w:t>商纣王是商朝最后一个王</w:t>
      </w:r>
      <w:r w:rsidRPr="000879B5">
        <w:rPr>
          <w:rFonts w:ascii="Times New Roman" w:eastAsia="宋体" w:hAnsi="宋体"/>
          <w:b/>
          <w:szCs w:val="21"/>
        </w:rPr>
        <w:t>,</w:t>
      </w:r>
      <w:r w:rsidRPr="000879B5">
        <w:rPr>
          <w:rFonts w:ascii="Times New Roman" w:eastAsia="楷体" w:hAnsi="楷体"/>
          <w:b/>
          <w:szCs w:val="21"/>
        </w:rPr>
        <w:t>他修筑豪华宫殿</w:t>
      </w:r>
      <w:r w:rsidRPr="000879B5">
        <w:rPr>
          <w:rFonts w:ascii="Times New Roman" w:eastAsia="宋体" w:hAnsi="宋体"/>
          <w:b/>
          <w:szCs w:val="21"/>
        </w:rPr>
        <w:t>,</w:t>
      </w:r>
      <w:r w:rsidRPr="000879B5">
        <w:rPr>
          <w:rFonts w:ascii="Times New Roman" w:eastAsia="楷体" w:hAnsi="楷体"/>
          <w:b/>
          <w:szCs w:val="21"/>
        </w:rPr>
        <w:t>施用酷刑</w:t>
      </w:r>
      <w:r w:rsidRPr="000879B5">
        <w:rPr>
          <w:rFonts w:ascii="Times New Roman" w:eastAsia="宋体" w:hAnsi="宋体"/>
          <w:b/>
          <w:szCs w:val="21"/>
        </w:rPr>
        <w:t>,</w:t>
      </w:r>
      <w:r w:rsidRPr="000879B5">
        <w:rPr>
          <w:rFonts w:ascii="Times New Roman" w:eastAsia="楷体" w:hAnsi="楷体"/>
          <w:b/>
          <w:szCs w:val="21"/>
        </w:rPr>
        <w:t>残害人民</w:t>
      </w:r>
      <w:r w:rsidRPr="000879B5">
        <w:rPr>
          <w:rFonts w:ascii="Times New Roman" w:eastAsia="宋体" w:hAnsi="宋体"/>
          <w:b/>
          <w:szCs w:val="21"/>
        </w:rPr>
        <w:t>,</w:t>
      </w:r>
      <w:r w:rsidRPr="000879B5">
        <w:rPr>
          <w:rFonts w:ascii="Times New Roman" w:eastAsia="楷体" w:hAnsi="楷体"/>
          <w:b/>
          <w:szCs w:val="21"/>
        </w:rPr>
        <w:t>导致了商朝的灭亡</w:t>
      </w:r>
      <w:r w:rsidRPr="000879B5">
        <w:rPr>
          <w:rFonts w:ascii="Times New Roman" w:eastAsia="宋体" w:hAnsi="宋体"/>
          <w:b/>
          <w:szCs w:val="21"/>
        </w:rPr>
        <w:t>;</w:t>
      </w:r>
      <w:r w:rsidRPr="000879B5">
        <w:rPr>
          <w:rFonts w:ascii="Times New Roman" w:eastAsia="楷体" w:hAnsi="楷体"/>
          <w:b/>
          <w:szCs w:val="21"/>
        </w:rPr>
        <w:t>涿鹿之战是炎黄部落与东方的蚩尤部落在涿鹿进行的战争</w:t>
      </w:r>
      <w:r w:rsidRPr="000879B5">
        <w:rPr>
          <w:rFonts w:ascii="Times New Roman" w:eastAsia="宋体" w:hAnsi="宋体"/>
          <w:b/>
          <w:szCs w:val="21"/>
        </w:rPr>
        <w:t>;</w:t>
      </w:r>
      <w:r w:rsidRPr="000879B5">
        <w:rPr>
          <w:rFonts w:ascii="Times New Roman" w:eastAsia="楷体" w:hAnsi="楷体"/>
          <w:b/>
          <w:szCs w:val="21"/>
        </w:rPr>
        <w:t>公元前</w:t>
      </w:r>
      <w:r w:rsidRPr="000879B5">
        <w:rPr>
          <w:rFonts w:ascii="Times New Roman" w:eastAsia="宋体" w:hAnsi="宋体"/>
          <w:b/>
          <w:szCs w:val="21"/>
        </w:rPr>
        <w:t>841</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周厉王与民争利</w:t>
      </w:r>
      <w:r w:rsidRPr="000879B5">
        <w:rPr>
          <w:rFonts w:ascii="Times New Roman" w:eastAsia="宋体" w:hAnsi="宋体"/>
          <w:b/>
          <w:szCs w:val="21"/>
        </w:rPr>
        <w:t>,</w:t>
      </w:r>
      <w:r w:rsidRPr="000879B5">
        <w:rPr>
          <w:rFonts w:ascii="Times New Roman" w:eastAsia="楷体" w:hAnsi="楷体"/>
          <w:b/>
          <w:szCs w:val="21"/>
        </w:rPr>
        <w:t>引起</w:t>
      </w:r>
      <w:r w:rsidRPr="000879B5">
        <w:rPr>
          <w:rFonts w:ascii="Times New Roman" w:eastAsia="宋体" w:hAnsi="Times New Roman" w:cs="Times New Roman"/>
          <w:b/>
          <w:szCs w:val="21"/>
        </w:rPr>
        <w:t>“</w:t>
      </w:r>
      <w:r w:rsidRPr="000879B5">
        <w:rPr>
          <w:rFonts w:ascii="Times New Roman" w:eastAsia="楷体" w:hAnsi="楷体"/>
          <w:b/>
          <w:szCs w:val="21"/>
        </w:rPr>
        <w:t>国人暴动</w:t>
      </w:r>
      <w:r w:rsidRPr="000879B5">
        <w:rPr>
          <w:rFonts w:ascii="Times New Roman" w:eastAsia="宋体" w:hAnsi="Times New Roman" w:cs="Times New Roman"/>
          <w:b/>
          <w:szCs w:val="21"/>
        </w:rPr>
        <w:t>”</w:t>
      </w:r>
      <w:r w:rsidRPr="000879B5">
        <w:rPr>
          <w:rFonts w:ascii="Times New Roman" w:eastAsia="楷体" w:hAnsi="楷体"/>
          <w:b/>
          <w:szCs w:val="21"/>
        </w:rPr>
        <w:t>。故选</w:t>
      </w:r>
      <w:r w:rsidRPr="000879B5">
        <w:rPr>
          <w:rFonts w:ascii="Times New Roman" w:eastAsia="宋体" w:hAnsi="宋体"/>
          <w:b/>
          <w:szCs w:val="21"/>
        </w:rPr>
        <w:t>D</w:t>
      </w:r>
      <w:r w:rsidRPr="000879B5">
        <w:rPr>
          <w:rFonts w:ascii="Times New Roman" w:eastAsia="楷体" w:hAnsi="楷体"/>
          <w:b/>
          <w:szCs w:val="21"/>
        </w:rPr>
        <w:t>项。</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下列图片中与西周分封制有关的是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994040" cy="2006280"/>
            <wp:effectExtent l="0" t="0" r="0" b="0"/>
            <wp:docPr id="99" name="19N11J.eps" descr="id:2147494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cstate="print"/>
                    <a:stretch>
                      <a:fillRect/>
                    </a:stretch>
                  </pic:blipFill>
                  <pic:spPr>
                    <a:xfrm>
                      <a:off x="0" y="0"/>
                      <a:ext cx="1994040" cy="2006280"/>
                    </a:xfrm>
                    <a:prstGeom prst="rect">
                      <a:avLst/>
                    </a:prstGeom>
                  </pic:spPr>
                </pic:pic>
              </a:graphicData>
            </a:graphic>
          </wp:inline>
        </w:drawing>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四项分别反映的是甲骨文、司母戊鼎、西周分封制和四羊方尊。</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下列重大历史事件按发生的先后顺序排列正确的一项是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长平之战　</w:t>
      </w:r>
      <w:r w:rsidRPr="000879B5">
        <w:rPr>
          <w:rFonts w:ascii="宋体" w:eastAsia="宋体" w:hAnsi="宋体" w:cs="宋体" w:hint="eastAsia"/>
          <w:b/>
          <w:szCs w:val="21"/>
        </w:rPr>
        <w:t>②</w:t>
      </w:r>
      <w:r w:rsidRPr="000879B5">
        <w:rPr>
          <w:rFonts w:ascii="Times New Roman" w:eastAsia="宋体" w:hAnsi="宋体"/>
          <w:b/>
          <w:szCs w:val="21"/>
        </w:rPr>
        <w:t xml:space="preserve">盘庚迁殷　</w:t>
      </w:r>
      <w:r w:rsidRPr="000879B5">
        <w:rPr>
          <w:rFonts w:ascii="宋体" w:eastAsia="宋体" w:hAnsi="宋体" w:cs="宋体" w:hint="eastAsia"/>
          <w:b/>
          <w:szCs w:val="21"/>
        </w:rPr>
        <w:t>③</w:t>
      </w:r>
      <w:r w:rsidRPr="000879B5">
        <w:rPr>
          <w:rFonts w:ascii="Times New Roman" w:eastAsia="宋体" w:hAnsi="宋体"/>
          <w:b/>
          <w:szCs w:val="21"/>
        </w:rPr>
        <w:t xml:space="preserve">牧野大战　</w:t>
      </w:r>
      <w:r w:rsidRPr="000879B5">
        <w:rPr>
          <w:rFonts w:ascii="宋体" w:eastAsia="宋体" w:hAnsi="宋体" w:cs="宋体" w:hint="eastAsia"/>
          <w:b/>
          <w:szCs w:val="21"/>
        </w:rPr>
        <w:t>④</w:t>
      </w:r>
      <w:r w:rsidRPr="000879B5">
        <w:rPr>
          <w:rFonts w:ascii="Times New Roman" w:eastAsia="宋体" w:hAnsi="Times New Roman" w:cs="Times New Roman"/>
          <w:b/>
          <w:szCs w:val="21"/>
        </w:rPr>
        <w:t>“</w:t>
      </w:r>
      <w:r w:rsidRPr="000879B5">
        <w:rPr>
          <w:rFonts w:ascii="Times New Roman" w:eastAsia="宋体" w:hAnsi="宋体"/>
          <w:b/>
          <w:szCs w:val="21"/>
        </w:rPr>
        <w:t>国人暴动</w:t>
      </w:r>
      <w:r w:rsidRPr="000879B5">
        <w:rPr>
          <w:rFonts w:ascii="Times New Roman" w:eastAsia="宋体" w:hAnsi="Times New Roman" w:cs="Times New Roman"/>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 xml:space="preserve">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②①③④</w:t>
      </w:r>
      <w:r w:rsidRPr="000879B5">
        <w:rPr>
          <w:rFonts w:ascii="Times New Roman" w:eastAsia="宋体" w:hAnsi="宋体"/>
          <w:b/>
          <w:szCs w:val="21"/>
        </w:rPr>
        <w:tab/>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②③④①</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④①③②</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①</w:t>
      </w:r>
      <w:r w:rsidRPr="000879B5">
        <w:rPr>
          <w:rFonts w:ascii="Times New Roman" w:eastAsia="楷体" w:hAnsi="楷体"/>
          <w:b/>
          <w:szCs w:val="21"/>
        </w:rPr>
        <w:t>发生在战国时期</w:t>
      </w:r>
      <w:r w:rsidRPr="000879B5">
        <w:rPr>
          <w:rFonts w:ascii="Times New Roman" w:eastAsia="宋体" w:hAnsi="宋体"/>
          <w:b/>
          <w:szCs w:val="21"/>
        </w:rPr>
        <w:t>;</w:t>
      </w:r>
      <w:r w:rsidRPr="000879B5">
        <w:rPr>
          <w:rFonts w:ascii="宋体" w:eastAsia="宋体" w:hAnsi="宋体" w:cs="宋体" w:hint="eastAsia"/>
          <w:b/>
          <w:szCs w:val="21"/>
        </w:rPr>
        <w:t>②</w:t>
      </w:r>
      <w:r w:rsidRPr="000879B5">
        <w:rPr>
          <w:rFonts w:ascii="Times New Roman" w:eastAsia="楷体" w:hAnsi="楷体"/>
          <w:b/>
          <w:szCs w:val="21"/>
        </w:rPr>
        <w:t>发生在商朝中期</w:t>
      </w:r>
      <w:r w:rsidRPr="000879B5">
        <w:rPr>
          <w:rFonts w:ascii="Times New Roman" w:eastAsia="宋体" w:hAnsi="宋体"/>
          <w:b/>
          <w:szCs w:val="21"/>
        </w:rPr>
        <w:t>;</w:t>
      </w:r>
      <w:r w:rsidRPr="000879B5">
        <w:rPr>
          <w:rFonts w:ascii="宋体" w:eastAsia="宋体" w:hAnsi="宋体" w:cs="宋体" w:hint="eastAsia"/>
          <w:b/>
          <w:szCs w:val="21"/>
        </w:rPr>
        <w:t>③</w:t>
      </w:r>
      <w:r w:rsidRPr="000879B5">
        <w:rPr>
          <w:rFonts w:ascii="Times New Roman" w:eastAsia="楷体" w:hAnsi="楷体"/>
          <w:b/>
          <w:szCs w:val="21"/>
        </w:rPr>
        <w:t>发生在商朝末期</w:t>
      </w:r>
      <w:r w:rsidRPr="000879B5">
        <w:rPr>
          <w:rFonts w:ascii="Times New Roman" w:eastAsia="宋体" w:hAnsi="宋体"/>
          <w:b/>
          <w:szCs w:val="21"/>
        </w:rPr>
        <w:t>;</w:t>
      </w:r>
      <w:r w:rsidRPr="000879B5">
        <w:rPr>
          <w:rFonts w:ascii="宋体" w:eastAsia="宋体" w:hAnsi="宋体" w:cs="宋体" w:hint="eastAsia"/>
          <w:b/>
          <w:szCs w:val="21"/>
        </w:rPr>
        <w:t>④</w:t>
      </w:r>
      <w:r w:rsidRPr="000879B5">
        <w:rPr>
          <w:rFonts w:ascii="Times New Roman" w:eastAsia="楷体" w:hAnsi="楷体"/>
          <w:b/>
          <w:szCs w:val="21"/>
        </w:rPr>
        <w:t>发生在西周后期。因此正确的顺序为</w:t>
      </w:r>
      <w:r w:rsidRPr="000879B5">
        <w:rPr>
          <w:rFonts w:ascii="宋体" w:eastAsia="宋体" w:hAnsi="宋体" w:cs="宋体" w:hint="eastAsia"/>
          <w:b/>
          <w:szCs w:val="21"/>
        </w:rPr>
        <w:t>②③④①</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C</w:t>
      </w:r>
      <w:r w:rsidRPr="000879B5">
        <w:rPr>
          <w:rFonts w:ascii="Times New Roman" w:eastAsia="楷体" w:hAnsi="楷体"/>
          <w:b/>
          <w:szCs w:val="21"/>
        </w:rPr>
        <w:t>项正确。</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某历史兴趣小组对战国时期的历史开展探究性学习活动</w:t>
      </w:r>
      <w:r w:rsidRPr="000879B5">
        <w:rPr>
          <w:rFonts w:ascii="Times New Roman" w:eastAsia="宋体" w:hAnsi="宋体"/>
          <w:b/>
          <w:szCs w:val="21"/>
        </w:rPr>
        <w:t>,</w:t>
      </w:r>
      <w:r w:rsidRPr="000879B5">
        <w:rPr>
          <w:rFonts w:ascii="Times New Roman" w:eastAsia="宋体" w:hAnsi="宋体"/>
          <w:b/>
          <w:szCs w:val="21"/>
        </w:rPr>
        <w:t>他们拟定了以下探究主题</w:t>
      </w:r>
      <w:r w:rsidRPr="000879B5">
        <w:rPr>
          <w:rFonts w:ascii="Times New Roman" w:eastAsia="宋体" w:hAnsi="宋体"/>
          <w:b/>
          <w:szCs w:val="21"/>
        </w:rPr>
        <w:t>,</w:t>
      </w:r>
      <w:r w:rsidRPr="000879B5">
        <w:rPr>
          <w:rFonts w:ascii="Times New Roman" w:eastAsia="宋体" w:hAnsi="宋体"/>
          <w:b/>
          <w:szCs w:val="21"/>
        </w:rPr>
        <w:t>其中最合适的是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新旧交替</w:t>
      </w:r>
      <w:r w:rsidRPr="000879B5">
        <w:rPr>
          <w:rFonts w:ascii="Times New Roman" w:eastAsia="宋体" w:hAnsi="宋体"/>
          <w:b/>
          <w:szCs w:val="21"/>
        </w:rPr>
        <w:t>:</w:t>
      </w:r>
      <w:r w:rsidRPr="000879B5">
        <w:rPr>
          <w:rFonts w:ascii="Times New Roman" w:eastAsia="宋体" w:hAnsi="宋体"/>
          <w:b/>
          <w:szCs w:val="21"/>
        </w:rPr>
        <w:t>社会剧烈变革的时代</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反抗暴秦</w:t>
      </w:r>
      <w:r w:rsidRPr="000879B5">
        <w:rPr>
          <w:rFonts w:ascii="Times New Roman" w:eastAsia="宋体" w:hAnsi="宋体"/>
          <w:b/>
          <w:szCs w:val="21"/>
        </w:rPr>
        <w:t>:</w:t>
      </w:r>
      <w:r w:rsidRPr="000879B5">
        <w:rPr>
          <w:rFonts w:ascii="Times New Roman" w:eastAsia="宋体" w:hAnsi="宋体"/>
          <w:b/>
          <w:szCs w:val="21"/>
        </w:rPr>
        <w:t>宁有种乎的悲壮呐喊</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道教产生</w:t>
      </w:r>
      <w:r w:rsidRPr="000879B5">
        <w:rPr>
          <w:rFonts w:ascii="Times New Roman" w:eastAsia="宋体" w:hAnsi="宋体"/>
          <w:b/>
          <w:szCs w:val="21"/>
        </w:rPr>
        <w:t>:</w:t>
      </w:r>
      <w:r w:rsidRPr="000879B5">
        <w:rPr>
          <w:rFonts w:ascii="Times New Roman" w:eastAsia="宋体" w:hAnsi="宋体"/>
          <w:b/>
          <w:szCs w:val="21"/>
        </w:rPr>
        <w:t>奠定传统文化的根基</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逐鹿天下</w:t>
      </w:r>
      <w:r w:rsidRPr="000879B5">
        <w:rPr>
          <w:rFonts w:ascii="Times New Roman" w:eastAsia="宋体" w:hAnsi="宋体"/>
          <w:b/>
          <w:szCs w:val="21"/>
        </w:rPr>
        <w:t>:</w:t>
      </w:r>
      <w:r w:rsidRPr="000879B5">
        <w:rPr>
          <w:rFonts w:ascii="Times New Roman" w:eastAsia="宋体" w:hAnsi="宋体"/>
          <w:b/>
          <w:szCs w:val="21"/>
        </w:rPr>
        <w:t>争夺帝位的楚汉之争</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解答本题应抓住题干中的关键词</w:t>
      </w:r>
      <w:r w:rsidRPr="000879B5">
        <w:rPr>
          <w:rFonts w:ascii="Times New Roman" w:eastAsia="宋体" w:hAnsi="Times New Roman" w:cs="Times New Roman"/>
          <w:b/>
          <w:szCs w:val="21"/>
        </w:rPr>
        <w:t>“</w:t>
      </w:r>
      <w:r w:rsidRPr="000879B5">
        <w:rPr>
          <w:rFonts w:ascii="Times New Roman" w:eastAsia="楷体" w:hAnsi="楷体"/>
          <w:b/>
          <w:szCs w:val="21"/>
        </w:rPr>
        <w:t>战国时期</w:t>
      </w:r>
      <w:r w:rsidRPr="000879B5">
        <w:rPr>
          <w:rFonts w:ascii="Times New Roman" w:eastAsia="宋体" w:hAnsi="Times New Roman" w:cs="Times New Roman"/>
          <w:b/>
          <w:szCs w:val="21"/>
        </w:rPr>
        <w:t>”</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四项分别属于战国时期、秦朝、东汉、秦末汉初的史实。</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某同学整理的下边这张资料卡片可用来研究</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726726" cy="1447800"/>
            <wp:effectExtent l="0" t="0" r="0" b="0"/>
            <wp:docPr id="100" name="DLZR14.eps" descr="id:2147494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9" cstate="print"/>
                    <a:stretch>
                      <a:fillRect/>
                    </a:stretch>
                  </pic:blipFill>
                  <pic:spPr>
                    <a:xfrm>
                      <a:off x="0" y="0"/>
                      <a:ext cx="2731561" cy="1450367"/>
                    </a:xfrm>
                    <a:prstGeom prst="rect">
                      <a:avLst/>
                    </a:prstGeom>
                  </pic:spPr>
                </pic:pic>
              </a:graphicData>
            </a:graphic>
          </wp:inline>
        </w:drawing>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秦始皇推行郡县制</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秦始皇焚书坑儒</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汉武帝颁布</w:t>
      </w:r>
      <w:r w:rsidRPr="000879B5">
        <w:rPr>
          <w:rFonts w:ascii="Times New Roman" w:eastAsia="宋体" w:hAnsi="Times New Roman" w:cs="Times New Roman"/>
          <w:b/>
          <w:szCs w:val="21"/>
        </w:rPr>
        <w:t>“</w:t>
      </w:r>
      <w:r w:rsidRPr="000879B5">
        <w:rPr>
          <w:rFonts w:ascii="Times New Roman" w:eastAsia="宋体" w:hAnsi="宋体"/>
          <w:b/>
          <w:szCs w:val="21"/>
        </w:rPr>
        <w:t>推恩令</w:t>
      </w:r>
      <w:r w:rsidRPr="000879B5">
        <w:rPr>
          <w:rFonts w:ascii="Times New Roman" w:eastAsia="宋体" w:hAnsi="Times New Roman" w:cs="Times New Roman"/>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汉武帝</w:t>
      </w:r>
      <w:r w:rsidRPr="000879B5">
        <w:rPr>
          <w:rFonts w:ascii="Times New Roman" w:eastAsia="宋体" w:hAnsi="Times New Roman" w:cs="Times New Roman"/>
          <w:b/>
          <w:szCs w:val="21"/>
        </w:rPr>
        <w:t>“</w:t>
      </w:r>
      <w:r w:rsidRPr="000879B5">
        <w:rPr>
          <w:rFonts w:ascii="Times New Roman" w:eastAsia="宋体" w:hAnsi="宋体"/>
          <w:b/>
          <w:szCs w:val="21"/>
        </w:rPr>
        <w:t>罢黜百家</w:t>
      </w:r>
      <w:r w:rsidRPr="000879B5">
        <w:rPr>
          <w:rFonts w:ascii="Times New Roman" w:eastAsia="宋体" w:hAnsi="宋体"/>
          <w:b/>
          <w:szCs w:val="21"/>
        </w:rPr>
        <w:t>,</w:t>
      </w:r>
      <w:r w:rsidRPr="000879B5">
        <w:rPr>
          <w:rFonts w:ascii="Times New Roman" w:eastAsia="宋体" w:hAnsi="宋体"/>
          <w:b/>
          <w:szCs w:val="21"/>
        </w:rPr>
        <w:t>独尊儒术</w:t>
      </w:r>
      <w:r w:rsidRPr="000879B5">
        <w:rPr>
          <w:rFonts w:ascii="Times New Roman" w:eastAsia="宋体" w:hAnsi="Times New Roman" w:cs="Times New Roman"/>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根据资料卡片中的</w:t>
      </w:r>
      <w:r w:rsidRPr="000879B5">
        <w:rPr>
          <w:rFonts w:ascii="Times New Roman" w:eastAsia="宋体" w:hAnsi="Times New Roman" w:cs="Times New Roman"/>
          <w:b/>
          <w:szCs w:val="21"/>
        </w:rPr>
        <w:t>“</w:t>
      </w:r>
      <w:r w:rsidRPr="000879B5">
        <w:rPr>
          <w:rFonts w:ascii="Times New Roman" w:eastAsia="楷体" w:hAnsi="楷体"/>
          <w:b/>
          <w:szCs w:val="21"/>
        </w:rPr>
        <w:t>推恩分子弟</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可以确定该资料卡片与汉武帝颁布</w:t>
      </w:r>
      <w:r w:rsidRPr="000879B5">
        <w:rPr>
          <w:rFonts w:ascii="Times New Roman" w:eastAsia="宋体" w:hAnsi="Times New Roman" w:cs="Times New Roman"/>
          <w:b/>
          <w:szCs w:val="21"/>
        </w:rPr>
        <w:t>“</w:t>
      </w:r>
      <w:r w:rsidRPr="000879B5">
        <w:rPr>
          <w:rFonts w:ascii="Times New Roman" w:eastAsia="楷体" w:hAnsi="楷体"/>
          <w:b/>
          <w:szCs w:val="21"/>
        </w:rPr>
        <w:t>推恩令</w:t>
      </w:r>
      <w:r w:rsidRPr="000879B5">
        <w:rPr>
          <w:rFonts w:ascii="Times New Roman" w:eastAsia="宋体" w:hAnsi="Times New Roman" w:cs="Times New Roman"/>
          <w:b/>
          <w:szCs w:val="21"/>
        </w:rPr>
        <w:t>”</w:t>
      </w:r>
      <w:r w:rsidRPr="000879B5">
        <w:rPr>
          <w:rFonts w:ascii="Times New Roman" w:eastAsia="楷体" w:hAnsi="楷体"/>
          <w:b/>
          <w:szCs w:val="21"/>
        </w:rPr>
        <w:t>有关。</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东汉中期以后</w:t>
      </w:r>
      <w:r w:rsidRPr="000879B5">
        <w:rPr>
          <w:rFonts w:ascii="Times New Roman" w:eastAsia="宋体" w:hAnsi="宋体"/>
          <w:b/>
          <w:szCs w:val="21"/>
        </w:rPr>
        <w:t>,</w:t>
      </w:r>
      <w:r w:rsidRPr="000879B5">
        <w:rPr>
          <w:rFonts w:ascii="Times New Roman" w:eastAsia="宋体" w:hAnsi="宋体"/>
          <w:b/>
          <w:szCs w:val="21"/>
        </w:rPr>
        <w:t>政治黑暗的最突出表现是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中央和地方矛盾的加剧</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统治阶级内部的派系斗争</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皇帝昏庸不理朝政</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外戚宦官交替专权</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东汉中期以后</w:t>
      </w:r>
      <w:r w:rsidRPr="000879B5">
        <w:rPr>
          <w:rFonts w:ascii="Times New Roman" w:eastAsia="宋体" w:hAnsi="宋体"/>
          <w:b/>
          <w:szCs w:val="21"/>
        </w:rPr>
        <w:t>,</w:t>
      </w:r>
      <w:r w:rsidRPr="000879B5">
        <w:rPr>
          <w:rFonts w:ascii="Times New Roman" w:eastAsia="楷体" w:hAnsi="楷体"/>
          <w:b/>
          <w:szCs w:val="21"/>
        </w:rPr>
        <w:t>出现了外戚宦官交替专权的局面。</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下列人物中</w:t>
      </w:r>
      <w:r w:rsidRPr="000879B5">
        <w:rPr>
          <w:rFonts w:ascii="Times New Roman" w:eastAsia="宋体" w:hAnsi="宋体"/>
          <w:b/>
          <w:szCs w:val="21"/>
        </w:rPr>
        <w:t>,</w:t>
      </w:r>
      <w:r w:rsidRPr="000879B5">
        <w:rPr>
          <w:rFonts w:ascii="Times New Roman" w:eastAsia="宋体" w:hAnsi="宋体"/>
          <w:b/>
          <w:szCs w:val="21"/>
        </w:rPr>
        <w:t>哪一位不是三国时期的人物</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刘备</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 xml:space="preserve">孙权　</w:t>
      </w:r>
      <w:r w:rsidRPr="000879B5">
        <w:rPr>
          <w:rFonts w:ascii="Times New Roman" w:eastAsia="宋体" w:hAnsi="宋体"/>
          <w:b/>
          <w:szCs w:val="21"/>
        </w:rPr>
        <w:tab/>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曹丕</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曹操</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曹操死后</w:t>
      </w:r>
      <w:r w:rsidRPr="000879B5">
        <w:rPr>
          <w:rFonts w:ascii="Times New Roman" w:eastAsia="宋体" w:hAnsi="宋体"/>
          <w:b/>
          <w:szCs w:val="21"/>
        </w:rPr>
        <w:t>,</w:t>
      </w:r>
      <w:r w:rsidRPr="000879B5">
        <w:rPr>
          <w:rFonts w:ascii="Times New Roman" w:eastAsia="楷体" w:hAnsi="楷体"/>
          <w:b/>
          <w:szCs w:val="21"/>
        </w:rPr>
        <w:t>他的儿子曹丕废掉汉献帝</w:t>
      </w:r>
      <w:r w:rsidRPr="000879B5">
        <w:rPr>
          <w:rFonts w:ascii="Times New Roman" w:eastAsia="宋体" w:hAnsi="宋体"/>
          <w:b/>
          <w:szCs w:val="21"/>
        </w:rPr>
        <w:t>,</w:t>
      </w:r>
      <w:r w:rsidRPr="000879B5">
        <w:rPr>
          <w:rFonts w:ascii="Times New Roman" w:eastAsia="楷体" w:hAnsi="楷体"/>
          <w:b/>
          <w:szCs w:val="21"/>
        </w:rPr>
        <w:t>建立魏国</w:t>
      </w:r>
      <w:r w:rsidRPr="000879B5">
        <w:rPr>
          <w:rFonts w:ascii="Times New Roman" w:eastAsia="宋体" w:hAnsi="宋体"/>
          <w:b/>
          <w:szCs w:val="21"/>
        </w:rPr>
        <w:t>,</w:t>
      </w:r>
      <w:r w:rsidRPr="000879B5">
        <w:rPr>
          <w:rFonts w:ascii="Times New Roman" w:eastAsia="楷体" w:hAnsi="楷体"/>
          <w:b/>
          <w:szCs w:val="21"/>
        </w:rPr>
        <w:t>标志着东汉的结束</w:t>
      </w:r>
      <w:r w:rsidRPr="000879B5">
        <w:rPr>
          <w:rFonts w:ascii="Times New Roman" w:eastAsia="宋体" w:hAnsi="宋体"/>
          <w:b/>
          <w:szCs w:val="21"/>
        </w:rPr>
        <w:t>,</w:t>
      </w:r>
      <w:r w:rsidRPr="000879B5">
        <w:rPr>
          <w:rFonts w:ascii="Times New Roman" w:eastAsia="楷体" w:hAnsi="楷体"/>
          <w:b/>
          <w:szCs w:val="21"/>
        </w:rPr>
        <w:t>因此曹操生活在东汉末年而不是三国时期。</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人口迁移是人类社会发展的一种普遍现象。我国古代历史上第一次大规模的人口迁徙高潮与下列哪一事件有关</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楚汉之争</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赤壁之战</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八王之乱</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淝水之战</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西晋时期的八王之乱历时十几年</w:t>
      </w:r>
      <w:r w:rsidRPr="000879B5">
        <w:rPr>
          <w:rFonts w:ascii="Times New Roman" w:eastAsia="宋体" w:hAnsi="宋体"/>
          <w:b/>
          <w:szCs w:val="21"/>
        </w:rPr>
        <w:t>,</w:t>
      </w:r>
      <w:r w:rsidRPr="000879B5">
        <w:rPr>
          <w:rFonts w:ascii="Times New Roman" w:eastAsia="楷体" w:hAnsi="楷体"/>
          <w:b/>
          <w:szCs w:val="21"/>
        </w:rPr>
        <w:t>中原人口大量死亡</w:t>
      </w:r>
      <w:r w:rsidRPr="000879B5">
        <w:rPr>
          <w:rFonts w:ascii="Times New Roman" w:eastAsia="宋体" w:hAnsi="宋体"/>
          <w:b/>
          <w:szCs w:val="21"/>
        </w:rPr>
        <w:t>,</w:t>
      </w:r>
      <w:r w:rsidRPr="000879B5">
        <w:rPr>
          <w:rFonts w:ascii="Times New Roman" w:eastAsia="楷体" w:hAnsi="楷体"/>
          <w:b/>
          <w:szCs w:val="21"/>
        </w:rPr>
        <w:t>幸存者纷纷逃离</w:t>
      </w:r>
      <w:r w:rsidRPr="000879B5">
        <w:rPr>
          <w:rFonts w:ascii="Times New Roman" w:eastAsia="宋体" w:hAnsi="宋体"/>
          <w:b/>
          <w:szCs w:val="21"/>
        </w:rPr>
        <w:t>,</w:t>
      </w:r>
      <w:r w:rsidRPr="000879B5">
        <w:rPr>
          <w:rFonts w:ascii="Times New Roman" w:eastAsia="楷体" w:hAnsi="楷体"/>
          <w:b/>
          <w:szCs w:val="21"/>
        </w:rPr>
        <w:t>其中逃往南方的即数以十万计</w:t>
      </w:r>
      <w:r w:rsidRPr="000879B5">
        <w:rPr>
          <w:rFonts w:ascii="Times New Roman" w:eastAsia="宋体" w:hAnsi="宋体"/>
          <w:b/>
          <w:szCs w:val="21"/>
        </w:rPr>
        <w:t>,</w:t>
      </w:r>
      <w:r w:rsidRPr="000879B5">
        <w:rPr>
          <w:rFonts w:ascii="Times New Roman" w:eastAsia="楷体" w:hAnsi="楷体"/>
          <w:b/>
          <w:szCs w:val="21"/>
        </w:rPr>
        <w:t>形成我国古代历史上第一次大规模的人口迁徙高潮。</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唐朝科举以考试成绩作为录取标准</w:t>
      </w:r>
      <w:r w:rsidRPr="000879B5">
        <w:rPr>
          <w:rFonts w:ascii="Times New Roman" w:eastAsia="宋体" w:hAnsi="宋体"/>
          <w:b/>
          <w:szCs w:val="21"/>
        </w:rPr>
        <w:t>,</w:t>
      </w:r>
      <w:r w:rsidRPr="000879B5">
        <w:rPr>
          <w:rFonts w:ascii="Times New Roman" w:eastAsia="宋体" w:hAnsi="宋体"/>
          <w:b/>
          <w:szCs w:val="21"/>
        </w:rPr>
        <w:t>明经科的录取率约为十分之一</w:t>
      </w:r>
      <w:r w:rsidRPr="000879B5">
        <w:rPr>
          <w:rFonts w:ascii="Times New Roman" w:eastAsia="宋体" w:hAnsi="宋体"/>
          <w:b/>
          <w:szCs w:val="21"/>
        </w:rPr>
        <w:t>,</w:t>
      </w:r>
      <w:r w:rsidRPr="000879B5">
        <w:rPr>
          <w:rFonts w:ascii="Times New Roman" w:eastAsia="宋体" w:hAnsi="宋体"/>
          <w:b/>
          <w:szCs w:val="21"/>
        </w:rPr>
        <w:t>进士科的录取率约为六十分之一</w:t>
      </w:r>
      <w:r w:rsidRPr="000879B5">
        <w:rPr>
          <w:rFonts w:ascii="Times New Roman" w:eastAsia="宋体" w:hAnsi="宋体"/>
          <w:b/>
          <w:szCs w:val="21"/>
        </w:rPr>
        <w:t>,</w:t>
      </w:r>
      <w:r w:rsidRPr="000879B5">
        <w:rPr>
          <w:rFonts w:ascii="Times New Roman" w:eastAsia="宋体" w:hAnsi="宋体"/>
          <w:b/>
          <w:szCs w:val="21"/>
        </w:rPr>
        <w:t>科举出身的官员占全部官员的比例略多于十分之一。从材料中可以得到的信息有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科举制是用分科考试的方法来选拔人才　</w:t>
      </w:r>
      <w:r w:rsidRPr="000879B5">
        <w:rPr>
          <w:rFonts w:ascii="宋体" w:eastAsia="宋体" w:hAnsi="宋体" w:cs="宋体" w:hint="eastAsia"/>
          <w:b/>
          <w:szCs w:val="21"/>
        </w:rPr>
        <w:t>②</w:t>
      </w:r>
      <w:r w:rsidRPr="000879B5">
        <w:rPr>
          <w:rFonts w:ascii="Times New Roman" w:eastAsia="宋体" w:hAnsi="宋体"/>
          <w:b/>
          <w:szCs w:val="21"/>
        </w:rPr>
        <w:t xml:space="preserve">科举制是政府选官的主要来源　</w:t>
      </w:r>
      <w:r w:rsidRPr="000879B5">
        <w:rPr>
          <w:rFonts w:ascii="宋体" w:eastAsia="宋体" w:hAnsi="宋体" w:cs="宋体" w:hint="eastAsia"/>
          <w:b/>
          <w:szCs w:val="21"/>
        </w:rPr>
        <w:t>③</w:t>
      </w:r>
      <w:r w:rsidRPr="000879B5">
        <w:rPr>
          <w:rFonts w:ascii="Times New Roman" w:eastAsia="宋体" w:hAnsi="宋体"/>
          <w:b/>
          <w:szCs w:val="21"/>
        </w:rPr>
        <w:t xml:space="preserve">科举选拔的标准是择优录取　</w:t>
      </w:r>
      <w:r w:rsidRPr="000879B5">
        <w:rPr>
          <w:rFonts w:ascii="宋体" w:eastAsia="宋体" w:hAnsi="宋体" w:cs="宋体" w:hint="eastAsia"/>
          <w:b/>
          <w:szCs w:val="21"/>
        </w:rPr>
        <w:t>④</w:t>
      </w:r>
      <w:r w:rsidRPr="000879B5">
        <w:rPr>
          <w:rFonts w:ascii="Times New Roman" w:eastAsia="宋体" w:hAnsi="宋体"/>
          <w:b/>
          <w:szCs w:val="21"/>
        </w:rPr>
        <w:t>科举考试基本年年进行</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题干材料</w:t>
      </w:r>
      <w:r w:rsidRPr="000879B5">
        <w:rPr>
          <w:rFonts w:ascii="Times New Roman" w:eastAsia="宋体" w:hAnsi="Times New Roman" w:cs="Times New Roman"/>
          <w:b/>
          <w:szCs w:val="21"/>
        </w:rPr>
        <w:t>“</w:t>
      </w:r>
      <w:r w:rsidRPr="000879B5">
        <w:rPr>
          <w:rFonts w:ascii="Times New Roman" w:eastAsia="楷体" w:hAnsi="楷体"/>
          <w:b/>
          <w:szCs w:val="21"/>
        </w:rPr>
        <w:t>以考试成绩作为录取标准</w:t>
      </w:r>
      <w:r w:rsidRPr="000879B5">
        <w:rPr>
          <w:rFonts w:ascii="Times New Roman" w:eastAsia="宋体" w:hAnsi="Times New Roman" w:cs="Times New Roman"/>
          <w:b/>
          <w:szCs w:val="21"/>
        </w:rPr>
        <w:t>”</w:t>
      </w:r>
      <w:r w:rsidRPr="000879B5">
        <w:rPr>
          <w:rFonts w:ascii="Times New Roman" w:eastAsia="楷体" w:hAnsi="楷体"/>
          <w:b/>
          <w:szCs w:val="21"/>
        </w:rPr>
        <w:t>说明</w:t>
      </w:r>
      <w:r w:rsidRPr="000879B5">
        <w:rPr>
          <w:rFonts w:ascii="Times New Roman" w:eastAsia="宋体" w:hAnsi="Times New Roman" w:cs="Times New Roman"/>
          <w:b/>
          <w:szCs w:val="21"/>
        </w:rPr>
        <w:t>“</w:t>
      </w:r>
      <w:r w:rsidRPr="000879B5">
        <w:rPr>
          <w:rFonts w:ascii="Times New Roman" w:eastAsia="楷体" w:hAnsi="楷体"/>
          <w:b/>
          <w:szCs w:val="21"/>
        </w:rPr>
        <w:t>科举选拔的标准是择优录取</w:t>
      </w:r>
      <w:r w:rsidRPr="000879B5">
        <w:rPr>
          <w:rFonts w:ascii="Times New Roman" w:eastAsia="宋体" w:hAnsi="Times New Roman" w:cs="Times New Roman"/>
          <w:b/>
          <w:szCs w:val="21"/>
        </w:rPr>
        <w:t>”</w:t>
      </w:r>
      <w:r w:rsidRPr="000879B5">
        <w:rPr>
          <w:rFonts w:ascii="Times New Roman" w:eastAsia="楷体" w:hAnsi="楷体"/>
          <w:b/>
          <w:szCs w:val="21"/>
        </w:rPr>
        <w:t>属于可以得出的信息</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明经科的录取率约为十分之一</w:t>
      </w:r>
      <w:r w:rsidRPr="000879B5">
        <w:rPr>
          <w:rFonts w:ascii="Times New Roman" w:eastAsia="宋体" w:hAnsi="宋体"/>
          <w:b/>
          <w:szCs w:val="21"/>
        </w:rPr>
        <w:t>,</w:t>
      </w:r>
      <w:r w:rsidRPr="000879B5">
        <w:rPr>
          <w:rFonts w:ascii="Times New Roman" w:eastAsia="楷体" w:hAnsi="楷体"/>
          <w:b/>
          <w:szCs w:val="21"/>
        </w:rPr>
        <w:t>进士科约为六十分之一</w:t>
      </w:r>
      <w:r w:rsidRPr="000879B5">
        <w:rPr>
          <w:rFonts w:ascii="Times New Roman" w:eastAsia="宋体" w:hAnsi="Times New Roman" w:cs="Times New Roman"/>
          <w:b/>
          <w:szCs w:val="21"/>
        </w:rPr>
        <w:t>”</w:t>
      </w:r>
      <w:r w:rsidRPr="000879B5">
        <w:rPr>
          <w:rFonts w:ascii="Times New Roman" w:eastAsia="楷体" w:hAnsi="楷体"/>
          <w:b/>
          <w:szCs w:val="21"/>
        </w:rPr>
        <w:t>说明</w:t>
      </w:r>
      <w:r w:rsidRPr="000879B5">
        <w:rPr>
          <w:rFonts w:ascii="Times New Roman" w:eastAsia="宋体" w:hAnsi="Times New Roman" w:cs="Times New Roman"/>
          <w:b/>
          <w:szCs w:val="21"/>
        </w:rPr>
        <w:t>“</w:t>
      </w:r>
      <w:r w:rsidRPr="000879B5">
        <w:rPr>
          <w:rFonts w:ascii="Times New Roman" w:eastAsia="楷体" w:hAnsi="楷体"/>
          <w:b/>
          <w:szCs w:val="21"/>
        </w:rPr>
        <w:t>科举制是用分科考试的方法来选拔人才</w:t>
      </w:r>
      <w:r w:rsidRPr="000879B5">
        <w:rPr>
          <w:rFonts w:ascii="Times New Roman" w:eastAsia="宋体" w:hAnsi="Times New Roman" w:cs="Times New Roman"/>
          <w:b/>
          <w:szCs w:val="21"/>
        </w:rPr>
        <w:t>”</w:t>
      </w:r>
      <w:r w:rsidRPr="000879B5">
        <w:rPr>
          <w:rFonts w:ascii="Times New Roman" w:eastAsia="楷体" w:hAnsi="楷体"/>
          <w:b/>
          <w:szCs w:val="21"/>
        </w:rPr>
        <w:t>属于可以得出的信息。</w:t>
      </w:r>
      <w:r w:rsidRPr="000879B5">
        <w:rPr>
          <w:rFonts w:ascii="Times New Roman" w:eastAsia="宋体" w:hAnsi="Times New Roman" w:cs="Times New Roman"/>
          <w:b/>
          <w:szCs w:val="21"/>
        </w:rPr>
        <w:t>“</w:t>
      </w:r>
      <w:r w:rsidRPr="000879B5">
        <w:rPr>
          <w:rFonts w:ascii="Times New Roman" w:eastAsia="楷体" w:hAnsi="楷体"/>
          <w:b/>
          <w:szCs w:val="21"/>
        </w:rPr>
        <w:t>科举出身的官员占全部官员的比例略多于十分之一</w:t>
      </w:r>
      <w:r w:rsidRPr="000879B5">
        <w:rPr>
          <w:rFonts w:ascii="Times New Roman" w:eastAsia="宋体" w:hAnsi="Times New Roman" w:cs="Times New Roman"/>
          <w:b/>
          <w:szCs w:val="21"/>
        </w:rPr>
        <w:t>”</w:t>
      </w:r>
      <w:r w:rsidRPr="000879B5">
        <w:rPr>
          <w:rFonts w:ascii="Times New Roman" w:eastAsia="楷体" w:hAnsi="楷体"/>
          <w:b/>
          <w:szCs w:val="21"/>
        </w:rPr>
        <w:t>说明</w:t>
      </w:r>
      <w:r w:rsidRPr="000879B5">
        <w:rPr>
          <w:rFonts w:ascii="宋体" w:eastAsia="宋体" w:hAnsi="宋体" w:cs="宋体" w:hint="eastAsia"/>
          <w:b/>
          <w:szCs w:val="21"/>
        </w:rPr>
        <w:t>②</w:t>
      </w:r>
      <w:r w:rsidRPr="000879B5">
        <w:rPr>
          <w:rFonts w:ascii="Times New Roman" w:eastAsia="楷体" w:hAnsi="楷体"/>
          <w:b/>
          <w:szCs w:val="21"/>
        </w:rPr>
        <w:t>属于不可得出的信息</w:t>
      </w:r>
      <w:r w:rsidRPr="000879B5">
        <w:rPr>
          <w:rFonts w:ascii="Times New Roman" w:eastAsia="宋体" w:hAnsi="宋体"/>
          <w:b/>
          <w:szCs w:val="21"/>
        </w:rPr>
        <w:t>;</w:t>
      </w:r>
      <w:r w:rsidRPr="000879B5">
        <w:rPr>
          <w:rFonts w:ascii="Times New Roman" w:eastAsia="楷体" w:hAnsi="楷体"/>
          <w:b/>
          <w:szCs w:val="21"/>
        </w:rPr>
        <w:t>而</w:t>
      </w:r>
      <w:r w:rsidRPr="000879B5">
        <w:rPr>
          <w:rFonts w:ascii="Times New Roman" w:eastAsia="宋体" w:hAnsi="Times New Roman" w:cs="Times New Roman"/>
          <w:b/>
          <w:szCs w:val="21"/>
        </w:rPr>
        <w:t>“</w:t>
      </w:r>
      <w:r w:rsidRPr="000879B5">
        <w:rPr>
          <w:rFonts w:ascii="Times New Roman" w:eastAsia="楷体" w:hAnsi="楷体"/>
          <w:b/>
          <w:szCs w:val="21"/>
        </w:rPr>
        <w:t>科举考试基本年年进行</w:t>
      </w:r>
      <w:r w:rsidRPr="000879B5">
        <w:rPr>
          <w:rFonts w:ascii="Times New Roman" w:eastAsia="宋体" w:hAnsi="Times New Roman" w:cs="Times New Roman"/>
          <w:b/>
          <w:szCs w:val="21"/>
        </w:rPr>
        <w:t>”</w:t>
      </w:r>
      <w:r w:rsidRPr="000879B5">
        <w:rPr>
          <w:rFonts w:ascii="Times New Roman" w:eastAsia="楷体" w:hAnsi="楷体"/>
          <w:b/>
          <w:szCs w:val="21"/>
        </w:rPr>
        <w:t>在题干材料中没有体现。故选</w:t>
      </w:r>
      <w:r w:rsidRPr="000879B5">
        <w:rPr>
          <w:rFonts w:ascii="Times New Roman" w:eastAsia="宋体" w:hAnsi="宋体"/>
          <w:b/>
          <w:szCs w:val="21"/>
        </w:rPr>
        <w:t>B</w:t>
      </w:r>
      <w:r w:rsidRPr="000879B5">
        <w:rPr>
          <w:rFonts w:ascii="Times New Roman" w:eastAsia="楷体" w:hAnsi="楷体"/>
          <w:b/>
          <w:szCs w:val="21"/>
        </w:rPr>
        <w:t>项。</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11</w:t>
      </w:r>
      <w:r w:rsidRPr="000879B5">
        <w:rPr>
          <w:rFonts w:ascii="Times New Roman" w:eastAsia="宋体" w:hAnsi="Times New Roman" w:cs="Times New Roman"/>
          <w:b/>
          <w:szCs w:val="21"/>
        </w:rPr>
        <w:t>.</w:t>
      </w:r>
      <w:r w:rsidRPr="000879B5">
        <w:rPr>
          <w:rFonts w:ascii="Times New Roman" w:eastAsia="宋体" w:hAnsi="宋体"/>
          <w:b/>
          <w:szCs w:val="21"/>
        </w:rPr>
        <w:t>某班举办主题为</w:t>
      </w:r>
      <w:r w:rsidRPr="000879B5">
        <w:rPr>
          <w:rFonts w:ascii="Times New Roman" w:eastAsia="宋体" w:hAnsi="Times New Roman" w:cs="Times New Roman"/>
          <w:b/>
          <w:szCs w:val="21"/>
        </w:rPr>
        <w:t>“</w:t>
      </w:r>
      <w:r w:rsidRPr="000879B5">
        <w:rPr>
          <w:rFonts w:ascii="Times New Roman" w:eastAsia="宋体" w:hAnsi="宋体"/>
          <w:b/>
          <w:szCs w:val="21"/>
        </w:rPr>
        <w:t>中国古代农业发展</w:t>
      </w:r>
      <w:r w:rsidRPr="000879B5">
        <w:rPr>
          <w:rFonts w:ascii="Times New Roman" w:eastAsia="宋体" w:hAnsi="Times New Roman" w:cs="Times New Roman"/>
          <w:b/>
          <w:szCs w:val="21"/>
        </w:rPr>
        <w:t>”</w:t>
      </w:r>
      <w:r w:rsidRPr="000879B5">
        <w:rPr>
          <w:rFonts w:ascii="Times New Roman" w:eastAsia="宋体" w:hAnsi="宋体"/>
          <w:b/>
          <w:szCs w:val="21"/>
        </w:rPr>
        <w:t>的图片展。下列工具是在唐代改进而成的是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917720" cy="1434600"/>
            <wp:effectExtent l="0" t="0" r="0" b="0"/>
            <wp:docPr id="101" name="19N12J.eps" descr="id:2147494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cstate="print"/>
                    <a:stretch>
                      <a:fillRect/>
                    </a:stretch>
                  </pic:blipFill>
                  <pic:spPr>
                    <a:xfrm>
                      <a:off x="0" y="0"/>
                      <a:ext cx="1917720" cy="1434600"/>
                    </a:xfrm>
                    <a:prstGeom prst="rect">
                      <a:avLst/>
                    </a:prstGeom>
                  </pic:spPr>
                </pic:pic>
              </a:graphicData>
            </a:graphic>
          </wp:inline>
        </w:drawing>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四项分别是春秋战国时期、东汉时期、西汉时期和唐朝时期发明的新式工具。</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遣唐使</w:t>
      </w:r>
      <w:r w:rsidRPr="000879B5">
        <w:rPr>
          <w:rFonts w:ascii="Times New Roman" w:eastAsia="宋体" w:hAnsi="Times New Roman" w:cs="Times New Roman"/>
          <w:b/>
          <w:szCs w:val="21"/>
        </w:rPr>
        <w:t>”“</w:t>
      </w:r>
      <w:r w:rsidRPr="000879B5">
        <w:rPr>
          <w:rFonts w:ascii="Times New Roman" w:eastAsia="宋体" w:hAnsi="宋体"/>
          <w:b/>
          <w:szCs w:val="21"/>
        </w:rPr>
        <w:t>玄奘西行</w:t>
      </w:r>
      <w:r w:rsidRPr="000879B5">
        <w:rPr>
          <w:rFonts w:ascii="Times New Roman" w:eastAsia="宋体" w:hAnsi="Times New Roman" w:cs="Times New Roman"/>
          <w:b/>
          <w:szCs w:val="21"/>
        </w:rPr>
        <w:t>”“</w:t>
      </w:r>
      <w:r w:rsidRPr="000879B5">
        <w:rPr>
          <w:rFonts w:ascii="Times New Roman" w:eastAsia="宋体" w:hAnsi="宋体"/>
          <w:b/>
          <w:szCs w:val="21"/>
        </w:rPr>
        <w:t>鉴真东渡</w:t>
      </w:r>
      <w:r w:rsidRPr="000879B5">
        <w:rPr>
          <w:rFonts w:ascii="Times New Roman" w:eastAsia="宋体" w:hAnsi="Times New Roman" w:cs="Times New Roman"/>
          <w:b/>
          <w:szCs w:val="21"/>
        </w:rPr>
        <w:t>”</w:t>
      </w:r>
      <w:r w:rsidRPr="000879B5">
        <w:rPr>
          <w:rFonts w:ascii="Times New Roman" w:eastAsia="宋体" w:hAnsi="宋体"/>
          <w:b/>
          <w:szCs w:val="21"/>
        </w:rPr>
        <w:t>等客观史实</w:t>
      </w:r>
      <w:r w:rsidRPr="000879B5">
        <w:rPr>
          <w:rFonts w:ascii="Times New Roman" w:eastAsia="宋体" w:hAnsi="宋体"/>
          <w:b/>
          <w:szCs w:val="21"/>
        </w:rPr>
        <w:t>,</w:t>
      </w:r>
      <w:r w:rsidRPr="000879B5">
        <w:rPr>
          <w:rFonts w:ascii="Times New Roman" w:eastAsia="宋体" w:hAnsi="宋体"/>
          <w:b/>
          <w:szCs w:val="21"/>
        </w:rPr>
        <w:t>反映出唐朝的时代特征是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对外开放</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经济繁荣</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政治清明</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交通发达</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Times New Roman" w:cs="Times New Roman"/>
          <w:b/>
          <w:szCs w:val="21"/>
        </w:rPr>
        <w:t>“</w:t>
      </w:r>
      <w:r w:rsidRPr="000879B5">
        <w:rPr>
          <w:rFonts w:ascii="Times New Roman" w:eastAsia="楷体" w:hAnsi="楷体"/>
          <w:b/>
          <w:szCs w:val="21"/>
        </w:rPr>
        <w:t>遣唐使</w:t>
      </w:r>
      <w:r w:rsidRPr="000879B5">
        <w:rPr>
          <w:rFonts w:ascii="Times New Roman" w:eastAsia="宋体" w:hAnsi="Times New Roman" w:cs="Times New Roman"/>
          <w:b/>
          <w:szCs w:val="21"/>
        </w:rPr>
        <w:t>”“</w:t>
      </w:r>
      <w:r w:rsidRPr="000879B5">
        <w:rPr>
          <w:rFonts w:ascii="Times New Roman" w:eastAsia="楷体" w:hAnsi="楷体"/>
          <w:b/>
          <w:szCs w:val="21"/>
        </w:rPr>
        <w:t>玄奘西行</w:t>
      </w:r>
      <w:r w:rsidRPr="000879B5">
        <w:rPr>
          <w:rFonts w:ascii="Times New Roman" w:eastAsia="宋体" w:hAnsi="Times New Roman" w:cs="Times New Roman"/>
          <w:b/>
          <w:szCs w:val="21"/>
        </w:rPr>
        <w:t>”“</w:t>
      </w:r>
      <w:r w:rsidRPr="000879B5">
        <w:rPr>
          <w:rFonts w:ascii="Times New Roman" w:eastAsia="楷体" w:hAnsi="楷体"/>
          <w:b/>
          <w:szCs w:val="21"/>
        </w:rPr>
        <w:t>鉴真东渡</w:t>
      </w:r>
      <w:r w:rsidRPr="000879B5">
        <w:rPr>
          <w:rFonts w:ascii="Times New Roman" w:eastAsia="宋体" w:hAnsi="Times New Roman" w:cs="Times New Roman"/>
          <w:b/>
          <w:szCs w:val="21"/>
        </w:rPr>
        <w:t>”</w:t>
      </w:r>
      <w:r w:rsidRPr="000879B5">
        <w:rPr>
          <w:rFonts w:ascii="Times New Roman" w:eastAsia="楷体" w:hAnsi="楷体"/>
          <w:b/>
          <w:szCs w:val="21"/>
        </w:rPr>
        <w:t>是唐朝对外交往中的重要事件</w:t>
      </w:r>
      <w:r w:rsidRPr="000879B5">
        <w:rPr>
          <w:rFonts w:ascii="Times New Roman" w:eastAsia="宋体" w:hAnsi="宋体"/>
          <w:b/>
          <w:szCs w:val="21"/>
        </w:rPr>
        <w:t>,</w:t>
      </w:r>
      <w:r w:rsidRPr="000879B5">
        <w:rPr>
          <w:rFonts w:ascii="Times New Roman" w:eastAsia="楷体" w:hAnsi="楷体"/>
          <w:b/>
          <w:szCs w:val="21"/>
        </w:rPr>
        <w:t>它们反映了唐朝对外开放的时代特点。</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宋太祖赵匡胤加强中央集权的措施不包括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定期换防</w:t>
      </w:r>
      <w:r w:rsidRPr="000879B5">
        <w:rPr>
          <w:rFonts w:ascii="Times New Roman" w:eastAsia="宋体" w:hAnsi="宋体"/>
          <w:b/>
          <w:szCs w:val="21"/>
        </w:rPr>
        <w:t>,</w:t>
      </w:r>
      <w:r w:rsidRPr="000879B5">
        <w:rPr>
          <w:rFonts w:ascii="Times New Roman" w:eastAsia="宋体" w:hAnsi="宋体"/>
          <w:b/>
          <w:szCs w:val="21"/>
        </w:rPr>
        <w:t>控制军权</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设置通判</w:t>
      </w:r>
      <w:r w:rsidRPr="000879B5">
        <w:rPr>
          <w:rFonts w:ascii="Times New Roman" w:eastAsia="宋体" w:hAnsi="宋体"/>
          <w:b/>
          <w:szCs w:val="21"/>
        </w:rPr>
        <w:t>,</w:t>
      </w:r>
      <w:r w:rsidRPr="000879B5">
        <w:rPr>
          <w:rFonts w:ascii="Times New Roman" w:eastAsia="宋体" w:hAnsi="宋体"/>
          <w:b/>
          <w:szCs w:val="21"/>
        </w:rPr>
        <w:t>分割相权</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州县长官</w:t>
      </w:r>
      <w:r w:rsidRPr="000879B5">
        <w:rPr>
          <w:rFonts w:ascii="Times New Roman" w:eastAsia="宋体" w:hAnsi="宋体"/>
          <w:b/>
          <w:szCs w:val="21"/>
        </w:rPr>
        <w:t>,</w:t>
      </w:r>
      <w:r w:rsidRPr="000879B5">
        <w:rPr>
          <w:rFonts w:ascii="Times New Roman" w:eastAsia="宋体" w:hAnsi="宋体"/>
          <w:b/>
          <w:szCs w:val="21"/>
        </w:rPr>
        <w:t>三年一换</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财赋大权</w:t>
      </w:r>
      <w:r w:rsidRPr="000879B5">
        <w:rPr>
          <w:rFonts w:ascii="Times New Roman" w:eastAsia="宋体" w:hAnsi="宋体"/>
          <w:b/>
          <w:szCs w:val="21"/>
        </w:rPr>
        <w:t>,</w:t>
      </w:r>
      <w:r w:rsidRPr="000879B5">
        <w:rPr>
          <w:rFonts w:ascii="Times New Roman" w:eastAsia="宋体" w:hAnsi="宋体"/>
          <w:b/>
          <w:szCs w:val="21"/>
        </w:rPr>
        <w:t>收归中央</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通判属于北宋在州府设置的牵制知州的地方官员</w:t>
      </w:r>
      <w:r w:rsidRPr="000879B5">
        <w:rPr>
          <w:rFonts w:ascii="Times New Roman" w:eastAsia="宋体" w:hAnsi="宋体"/>
          <w:b/>
          <w:szCs w:val="21"/>
        </w:rPr>
        <w:t>,</w:t>
      </w:r>
      <w:r w:rsidRPr="000879B5">
        <w:rPr>
          <w:rFonts w:ascii="Times New Roman" w:eastAsia="楷体" w:hAnsi="楷体"/>
          <w:b/>
          <w:szCs w:val="21"/>
        </w:rPr>
        <w:t>与分割相权无关。</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14</w:t>
      </w:r>
      <w:r w:rsidRPr="000879B5">
        <w:rPr>
          <w:rFonts w:ascii="Times New Roman" w:eastAsia="宋体" w:hAnsi="Times New Roman" w:cs="Times New Roman"/>
          <w:b/>
          <w:szCs w:val="21"/>
        </w:rPr>
        <w:t>.</w:t>
      </w:r>
      <w:r w:rsidRPr="000879B5">
        <w:rPr>
          <w:rFonts w:ascii="Times New Roman" w:eastAsia="宋体" w:hAnsi="宋体"/>
          <w:b/>
          <w:szCs w:val="21"/>
        </w:rPr>
        <w:t>归纳阶段特征是历史学习的重要方法之一。辽、宋、夏、金时期的阶段特征是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国家统一</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政权并立</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三国鼎立</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和平共处</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辽、宋、夏、金时期</w:t>
      </w:r>
      <w:r w:rsidRPr="000879B5">
        <w:rPr>
          <w:rFonts w:ascii="Times New Roman" w:eastAsia="宋体" w:hAnsi="宋体"/>
          <w:b/>
          <w:szCs w:val="21"/>
        </w:rPr>
        <w:t>,</w:t>
      </w:r>
      <w:r w:rsidRPr="000879B5">
        <w:rPr>
          <w:rFonts w:ascii="Times New Roman" w:eastAsia="楷体" w:hAnsi="楷体"/>
          <w:b/>
          <w:szCs w:val="21"/>
        </w:rPr>
        <w:t>民族政权并立是这一时期历史的阶段特征。</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15</w:t>
      </w:r>
      <w:r w:rsidRPr="000879B5">
        <w:rPr>
          <w:rFonts w:ascii="Times New Roman" w:eastAsia="宋体" w:hAnsi="Times New Roman" w:cs="Times New Roman"/>
          <w:b/>
          <w:szCs w:val="21"/>
        </w:rPr>
        <w:t>.</w:t>
      </w:r>
      <w:r w:rsidRPr="000879B5">
        <w:rPr>
          <w:rFonts w:ascii="Times New Roman" w:eastAsia="宋体" w:hAnsi="宋体"/>
          <w:b/>
          <w:szCs w:val="21"/>
        </w:rPr>
        <w:t>南宋有位诗人曾写道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山外青山楼外楼</w:t>
      </w:r>
      <w:r w:rsidRPr="000879B5">
        <w:rPr>
          <w:rFonts w:ascii="Times New Roman" w:eastAsia="宋体" w:hAnsi="宋体"/>
          <w:b/>
          <w:szCs w:val="21"/>
        </w:rPr>
        <w:t>,</w:t>
      </w:r>
      <w:r w:rsidRPr="000879B5">
        <w:rPr>
          <w:rFonts w:ascii="Times New Roman" w:eastAsia="宋体" w:hAnsi="宋体"/>
          <w:b/>
          <w:szCs w:val="21"/>
        </w:rPr>
        <w:t>西湖歌舞几时休。暖风熏得游人醉</w:t>
      </w:r>
      <w:r w:rsidRPr="000879B5">
        <w:rPr>
          <w:rFonts w:ascii="Times New Roman" w:eastAsia="宋体" w:hAnsi="宋体"/>
          <w:b/>
          <w:szCs w:val="21"/>
        </w:rPr>
        <w:t>,</w:t>
      </w:r>
      <w:r w:rsidRPr="000879B5">
        <w:rPr>
          <w:rFonts w:ascii="Times New Roman" w:eastAsia="宋体" w:hAnsi="宋体"/>
          <w:b/>
          <w:szCs w:val="21"/>
        </w:rPr>
        <w:t>直把杭州作汴州。</w:t>
      </w:r>
      <w:r w:rsidRPr="000879B5">
        <w:rPr>
          <w:rFonts w:ascii="Times New Roman" w:eastAsia="宋体" w:hAnsi="Times New Roman" w:cs="Times New Roman"/>
          <w:b/>
          <w:szCs w:val="21"/>
        </w:rPr>
        <w:t>”</w:t>
      </w:r>
      <w:r w:rsidRPr="000879B5">
        <w:rPr>
          <w:rFonts w:ascii="Times New Roman" w:eastAsia="宋体" w:hAnsi="宋体"/>
          <w:b/>
          <w:szCs w:val="21"/>
        </w:rPr>
        <w:t>这位诗人写作该诗的主要目的是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赞美杭州的繁华热闹</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讽刺金朝统治者的野蛮残暴</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描写西湖的美丽景色</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讽刺南宋统治者的醉生梦死</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通过诗中的</w:t>
      </w:r>
      <w:r w:rsidRPr="000879B5">
        <w:rPr>
          <w:rFonts w:ascii="Times New Roman" w:eastAsia="宋体" w:hAnsi="Times New Roman" w:cs="Times New Roman"/>
          <w:b/>
          <w:szCs w:val="21"/>
        </w:rPr>
        <w:t>“</w:t>
      </w:r>
      <w:r w:rsidRPr="000879B5">
        <w:rPr>
          <w:rFonts w:ascii="Times New Roman" w:eastAsia="楷体" w:hAnsi="楷体"/>
          <w:b/>
          <w:szCs w:val="21"/>
        </w:rPr>
        <w:t>歌舞</w:t>
      </w:r>
      <w:r w:rsidRPr="000879B5">
        <w:rPr>
          <w:rFonts w:ascii="Times New Roman" w:eastAsia="宋体" w:hAnsi="Times New Roman" w:cs="Times New Roman"/>
          <w:b/>
          <w:szCs w:val="21"/>
        </w:rPr>
        <w:t>”“</w:t>
      </w:r>
      <w:r w:rsidRPr="000879B5">
        <w:rPr>
          <w:rFonts w:ascii="Times New Roman" w:eastAsia="楷体" w:hAnsi="楷体"/>
          <w:b/>
          <w:szCs w:val="21"/>
        </w:rPr>
        <w:t>暖风</w:t>
      </w:r>
      <w:r w:rsidRPr="000879B5">
        <w:rPr>
          <w:rFonts w:ascii="Times New Roman" w:eastAsia="宋体" w:hAnsi="Times New Roman" w:cs="Times New Roman"/>
          <w:b/>
          <w:szCs w:val="21"/>
        </w:rPr>
        <w:t>”“</w:t>
      </w:r>
      <w:r w:rsidRPr="000879B5">
        <w:rPr>
          <w:rFonts w:ascii="Times New Roman" w:eastAsia="楷体" w:hAnsi="楷体"/>
          <w:b/>
          <w:szCs w:val="21"/>
        </w:rPr>
        <w:t>直把杭州作汴州</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可知该诗讽刺南宋统治者的醉生梦死。</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C4371" w:rsidRPr="000879B5" w:rsidRDefault="008C4371" w:rsidP="008C4371">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16</w:t>
      </w:r>
      <w:r w:rsidRPr="000879B5">
        <w:rPr>
          <w:rFonts w:ascii="Times New Roman" w:eastAsia="宋体" w:hAnsi="Times New Roman" w:cs="Times New Roman"/>
          <w:b/>
          <w:szCs w:val="21"/>
        </w:rPr>
        <w:t>.</w:t>
      </w:r>
      <w:r w:rsidRPr="000879B5">
        <w:rPr>
          <w:rFonts w:ascii="Times New Roman" w:eastAsia="宋体" w:hAnsi="宋体"/>
          <w:b/>
          <w:szCs w:val="21"/>
        </w:rPr>
        <w:t>中国古代南北方人口总数及所占比例对照表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08"/>
        <w:gridCol w:w="1807"/>
        <w:gridCol w:w="2257"/>
        <w:gridCol w:w="1706"/>
        <w:gridCol w:w="2295"/>
      </w:tblGrid>
      <w:tr w:rsidR="008C4371" w:rsidRPr="000879B5" w:rsidTr="008C4371">
        <w:trPr>
          <w:jc w:val="center"/>
        </w:trPr>
        <w:tc>
          <w:tcPr>
            <w:tcW w:w="555" w:type="pct"/>
            <w:vMerge w:val="restar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朝代</w:t>
            </w:r>
          </w:p>
        </w:tc>
        <w:tc>
          <w:tcPr>
            <w:tcW w:w="2239" w:type="pct"/>
            <w:gridSpan w:val="2"/>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南</w:t>
            </w:r>
            <w:r w:rsidRPr="000879B5">
              <w:rPr>
                <w:rFonts w:ascii="Times New Roman" w:eastAsia="宋体" w:hAnsi="宋体"/>
                <w:b/>
                <w:szCs w:val="21"/>
              </w:rPr>
              <w:t xml:space="preserve">　　</w:t>
            </w:r>
            <w:r w:rsidRPr="000879B5">
              <w:rPr>
                <w:rFonts w:ascii="Arial" w:eastAsia="黑体" w:hAnsi="黑体"/>
                <w:b/>
                <w:szCs w:val="21"/>
              </w:rPr>
              <w:t>方</w:t>
            </w:r>
          </w:p>
        </w:tc>
        <w:tc>
          <w:tcPr>
            <w:tcW w:w="2205" w:type="pct"/>
            <w:gridSpan w:val="2"/>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北</w:t>
            </w:r>
            <w:r w:rsidRPr="000879B5">
              <w:rPr>
                <w:rFonts w:ascii="Times New Roman" w:eastAsia="宋体" w:hAnsi="宋体"/>
                <w:b/>
                <w:szCs w:val="21"/>
              </w:rPr>
              <w:t xml:space="preserve">　　</w:t>
            </w:r>
            <w:r w:rsidRPr="000879B5">
              <w:rPr>
                <w:rFonts w:ascii="Arial" w:eastAsia="黑体" w:hAnsi="黑体"/>
                <w:b/>
                <w:szCs w:val="21"/>
              </w:rPr>
              <w:t>方</w:t>
            </w:r>
          </w:p>
        </w:tc>
      </w:tr>
      <w:tr w:rsidR="008C4371" w:rsidRPr="000879B5" w:rsidTr="008C4371">
        <w:trPr>
          <w:jc w:val="center"/>
        </w:trPr>
        <w:tc>
          <w:tcPr>
            <w:tcW w:w="555" w:type="pct"/>
            <w:vMerge/>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p>
        </w:tc>
        <w:tc>
          <w:tcPr>
            <w:tcW w:w="99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人口</w:t>
            </w:r>
            <w:r w:rsidRPr="000879B5">
              <w:rPr>
                <w:rFonts w:ascii="Times New Roman" w:eastAsia="宋体" w:hAnsi="宋体"/>
                <w:b/>
                <w:szCs w:val="21"/>
              </w:rPr>
              <w:t>(</w:t>
            </w:r>
            <w:r w:rsidRPr="000879B5">
              <w:rPr>
                <w:rFonts w:ascii="Arial" w:eastAsia="黑体" w:hAnsi="黑体"/>
                <w:b/>
                <w:szCs w:val="21"/>
              </w:rPr>
              <w:t>户</w:t>
            </w:r>
            <w:r w:rsidRPr="000879B5">
              <w:rPr>
                <w:rFonts w:ascii="Times New Roman" w:eastAsia="宋体" w:hAnsi="宋体"/>
                <w:b/>
                <w:szCs w:val="21"/>
              </w:rPr>
              <w:t>)</w:t>
            </w:r>
          </w:p>
        </w:tc>
        <w:tc>
          <w:tcPr>
            <w:tcW w:w="1244"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占全国户</w:t>
            </w:r>
          </w:p>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口数比例</w:t>
            </w:r>
          </w:p>
        </w:tc>
        <w:tc>
          <w:tcPr>
            <w:tcW w:w="940"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人口</w:t>
            </w:r>
            <w:r w:rsidRPr="000879B5">
              <w:rPr>
                <w:rFonts w:ascii="Times New Roman" w:eastAsia="宋体" w:hAnsi="宋体"/>
                <w:b/>
                <w:szCs w:val="21"/>
              </w:rPr>
              <w:t>(</w:t>
            </w:r>
            <w:r w:rsidRPr="000879B5">
              <w:rPr>
                <w:rFonts w:ascii="Arial" w:eastAsia="黑体" w:hAnsi="黑体"/>
                <w:b/>
                <w:szCs w:val="21"/>
              </w:rPr>
              <w:t>户</w:t>
            </w:r>
            <w:r w:rsidRPr="000879B5">
              <w:rPr>
                <w:rFonts w:ascii="Times New Roman" w:eastAsia="宋体" w:hAnsi="宋体"/>
                <w:b/>
                <w:szCs w:val="21"/>
              </w:rPr>
              <w:t>)</w:t>
            </w:r>
          </w:p>
        </w:tc>
        <w:tc>
          <w:tcPr>
            <w:tcW w:w="126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占全国户</w:t>
            </w:r>
          </w:p>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口数比例</w:t>
            </w:r>
          </w:p>
        </w:tc>
      </w:tr>
      <w:tr w:rsidR="008C4371" w:rsidRPr="000879B5" w:rsidTr="008C4371">
        <w:trPr>
          <w:jc w:val="center"/>
        </w:trPr>
        <w:tc>
          <w:tcPr>
            <w:tcW w:w="55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西汉</w:t>
            </w:r>
          </w:p>
        </w:tc>
        <w:tc>
          <w:tcPr>
            <w:tcW w:w="99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2 470 685</w:t>
            </w:r>
          </w:p>
        </w:tc>
        <w:tc>
          <w:tcPr>
            <w:tcW w:w="1244"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8%</w:t>
            </w:r>
          </w:p>
        </w:tc>
        <w:tc>
          <w:tcPr>
            <w:tcW w:w="940"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9 985 785</w:t>
            </w:r>
          </w:p>
        </w:tc>
        <w:tc>
          <w:tcPr>
            <w:tcW w:w="126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80</w:t>
            </w:r>
            <w:r w:rsidRPr="000879B5">
              <w:rPr>
                <w:rFonts w:ascii="Times New Roman" w:eastAsia="宋体" w:hAnsi="Times New Roman" w:cs="Times New Roman"/>
                <w:b/>
                <w:szCs w:val="21"/>
              </w:rPr>
              <w:t>.</w:t>
            </w:r>
            <w:r w:rsidRPr="000879B5">
              <w:rPr>
                <w:rFonts w:ascii="Times New Roman" w:eastAsia="宋体" w:hAnsi="宋体"/>
                <w:b/>
                <w:szCs w:val="21"/>
              </w:rPr>
              <w:t>2%</w:t>
            </w:r>
          </w:p>
        </w:tc>
      </w:tr>
      <w:tr w:rsidR="008C4371" w:rsidRPr="000879B5" w:rsidTr="008C4371">
        <w:trPr>
          <w:jc w:val="center"/>
        </w:trPr>
        <w:tc>
          <w:tcPr>
            <w:tcW w:w="55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唐代</w:t>
            </w:r>
          </w:p>
        </w:tc>
        <w:tc>
          <w:tcPr>
            <w:tcW w:w="99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3 920 415</w:t>
            </w:r>
          </w:p>
        </w:tc>
        <w:tc>
          <w:tcPr>
            <w:tcW w:w="1244"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43</w:t>
            </w:r>
            <w:r w:rsidRPr="000879B5">
              <w:rPr>
                <w:rFonts w:ascii="Times New Roman" w:eastAsia="宋体" w:hAnsi="Times New Roman" w:cs="Times New Roman"/>
                <w:b/>
                <w:szCs w:val="21"/>
              </w:rPr>
              <w:t>.</w:t>
            </w:r>
            <w:r w:rsidRPr="000879B5">
              <w:rPr>
                <w:rFonts w:ascii="Times New Roman" w:eastAsia="宋体" w:hAnsi="宋体"/>
                <w:b/>
                <w:szCs w:val="21"/>
              </w:rPr>
              <w:t>2%</w:t>
            </w:r>
          </w:p>
        </w:tc>
        <w:tc>
          <w:tcPr>
            <w:tcW w:w="940"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5 148 529</w:t>
            </w:r>
          </w:p>
        </w:tc>
        <w:tc>
          <w:tcPr>
            <w:tcW w:w="126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56</w:t>
            </w:r>
            <w:r w:rsidRPr="000879B5">
              <w:rPr>
                <w:rFonts w:ascii="Times New Roman" w:eastAsia="宋体" w:hAnsi="Times New Roman" w:cs="Times New Roman"/>
                <w:b/>
                <w:szCs w:val="21"/>
              </w:rPr>
              <w:t>.</w:t>
            </w:r>
            <w:r w:rsidRPr="000879B5">
              <w:rPr>
                <w:rFonts w:ascii="Times New Roman" w:eastAsia="宋体" w:hAnsi="宋体"/>
                <w:b/>
                <w:szCs w:val="21"/>
              </w:rPr>
              <w:t>8%</w:t>
            </w:r>
          </w:p>
        </w:tc>
      </w:tr>
      <w:tr w:rsidR="008C4371" w:rsidRPr="000879B5" w:rsidTr="008C4371">
        <w:trPr>
          <w:jc w:val="center"/>
        </w:trPr>
        <w:tc>
          <w:tcPr>
            <w:tcW w:w="55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北宋</w:t>
            </w:r>
          </w:p>
        </w:tc>
        <w:tc>
          <w:tcPr>
            <w:tcW w:w="99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11 224 760</w:t>
            </w:r>
          </w:p>
        </w:tc>
        <w:tc>
          <w:tcPr>
            <w:tcW w:w="1244"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62</w:t>
            </w:r>
            <w:r w:rsidRPr="000879B5">
              <w:rPr>
                <w:rFonts w:ascii="Times New Roman" w:eastAsia="宋体" w:hAnsi="Times New Roman" w:cs="Times New Roman"/>
                <w:b/>
                <w:szCs w:val="21"/>
              </w:rPr>
              <w:t>.</w:t>
            </w:r>
            <w:r w:rsidRPr="000879B5">
              <w:rPr>
                <w:rFonts w:ascii="Times New Roman" w:eastAsia="宋体" w:hAnsi="宋体"/>
                <w:b/>
                <w:szCs w:val="21"/>
              </w:rPr>
              <w:t>9%</w:t>
            </w:r>
          </w:p>
        </w:tc>
        <w:tc>
          <w:tcPr>
            <w:tcW w:w="940"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6 624 296</w:t>
            </w:r>
          </w:p>
        </w:tc>
        <w:tc>
          <w:tcPr>
            <w:tcW w:w="1265"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37</w:t>
            </w:r>
            <w:r w:rsidRPr="000879B5">
              <w:rPr>
                <w:rFonts w:ascii="Times New Roman" w:eastAsia="宋体" w:hAnsi="Times New Roman" w:cs="Times New Roman"/>
                <w:b/>
                <w:szCs w:val="21"/>
              </w:rPr>
              <w:t>.</w:t>
            </w:r>
            <w:r w:rsidRPr="000879B5">
              <w:rPr>
                <w:rFonts w:ascii="Times New Roman" w:eastAsia="宋体" w:hAnsi="宋体"/>
                <w:b/>
                <w:szCs w:val="21"/>
              </w:rPr>
              <w:t>1%</w:t>
            </w:r>
          </w:p>
        </w:tc>
      </w:tr>
    </w:tbl>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据上表可知</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南方的生产技术比北方先进</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经济重心南移是历史发展的趋势</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北方的人口增长率比南方高</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人口迁移促进民族大交融</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在古代</w:t>
      </w:r>
      <w:r w:rsidRPr="000879B5">
        <w:rPr>
          <w:rFonts w:ascii="Times New Roman" w:eastAsia="宋体" w:hAnsi="宋体"/>
          <w:b/>
          <w:szCs w:val="21"/>
        </w:rPr>
        <w:t>,</w:t>
      </w:r>
      <w:r w:rsidRPr="000879B5">
        <w:rPr>
          <w:rFonts w:ascii="Times New Roman" w:eastAsia="楷体" w:hAnsi="楷体"/>
          <w:b/>
          <w:szCs w:val="21"/>
        </w:rPr>
        <w:t>人口增加是社会经济发展的重要表现之一。通过表格可以看出</w:t>
      </w:r>
      <w:r w:rsidRPr="000879B5">
        <w:rPr>
          <w:rFonts w:ascii="Times New Roman" w:eastAsia="宋体" w:hAnsi="宋体"/>
          <w:b/>
          <w:szCs w:val="21"/>
        </w:rPr>
        <w:t>,</w:t>
      </w:r>
      <w:r w:rsidRPr="000879B5">
        <w:rPr>
          <w:rFonts w:ascii="Times New Roman" w:eastAsia="楷体" w:hAnsi="楷体"/>
          <w:b/>
          <w:szCs w:val="21"/>
        </w:rPr>
        <w:t>西汉、唐代至北宋时期</w:t>
      </w:r>
      <w:r w:rsidRPr="000879B5">
        <w:rPr>
          <w:rFonts w:ascii="Times New Roman" w:eastAsia="宋体" w:hAnsi="宋体"/>
          <w:b/>
          <w:szCs w:val="21"/>
        </w:rPr>
        <w:t>,</w:t>
      </w:r>
      <w:r w:rsidRPr="000879B5">
        <w:rPr>
          <w:rFonts w:ascii="Times New Roman" w:eastAsia="楷体" w:hAnsi="楷体"/>
          <w:b/>
          <w:szCs w:val="21"/>
        </w:rPr>
        <w:t>我国北方人口所占比例不断下降</w:t>
      </w:r>
      <w:r w:rsidRPr="000879B5">
        <w:rPr>
          <w:rFonts w:ascii="Times New Roman" w:eastAsia="宋体" w:hAnsi="宋体"/>
          <w:b/>
          <w:szCs w:val="21"/>
        </w:rPr>
        <w:t>,</w:t>
      </w:r>
      <w:r w:rsidRPr="000879B5">
        <w:rPr>
          <w:rFonts w:ascii="Times New Roman" w:eastAsia="楷体" w:hAnsi="楷体"/>
          <w:b/>
          <w:szCs w:val="21"/>
        </w:rPr>
        <w:t>南方人口所占比例不断上升</w:t>
      </w:r>
      <w:r w:rsidRPr="000879B5">
        <w:rPr>
          <w:rFonts w:ascii="Times New Roman" w:eastAsia="宋体" w:hAnsi="宋体"/>
          <w:b/>
          <w:szCs w:val="21"/>
        </w:rPr>
        <w:t>,</w:t>
      </w:r>
      <w:r w:rsidRPr="000879B5">
        <w:rPr>
          <w:rFonts w:ascii="Times New Roman" w:eastAsia="楷体" w:hAnsi="楷体"/>
          <w:b/>
          <w:szCs w:val="21"/>
        </w:rPr>
        <w:t>这与我国经济重心不断南移有关。</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17</w:t>
      </w:r>
      <w:r w:rsidRPr="000879B5">
        <w:rPr>
          <w:rFonts w:ascii="Times New Roman" w:eastAsia="宋体" w:hAnsi="Times New Roman" w:cs="Times New Roman"/>
          <w:b/>
          <w:szCs w:val="21"/>
        </w:rPr>
        <w:t>.</w:t>
      </w:r>
      <w:r w:rsidRPr="000879B5">
        <w:rPr>
          <w:rFonts w:ascii="Times New Roman" w:eastAsia="宋体" w:hAnsi="宋体"/>
          <w:b/>
          <w:szCs w:val="21"/>
        </w:rPr>
        <w:t>下列关于唐诗和宋词代表人物写作特点的搭配</w:t>
      </w:r>
      <w:r w:rsidRPr="000879B5">
        <w:rPr>
          <w:rFonts w:ascii="Times New Roman" w:eastAsia="宋体" w:hAnsi="宋体"/>
          <w:b/>
          <w:szCs w:val="21"/>
        </w:rPr>
        <w:t>,</w:t>
      </w:r>
      <w:r w:rsidRPr="000879B5">
        <w:rPr>
          <w:rFonts w:ascii="Times New Roman" w:eastAsia="宋体" w:hAnsi="宋体"/>
          <w:b/>
          <w:szCs w:val="21"/>
        </w:rPr>
        <w:t>错误的一项是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李白</w:t>
      </w:r>
      <w:r w:rsidRPr="000879B5">
        <w:rPr>
          <w:rFonts w:ascii="Times New Roman" w:eastAsia="宋体" w:hAnsi="Times New Roman" w:cs="Times New Roman"/>
          <w:b/>
          <w:szCs w:val="21"/>
        </w:rPr>
        <w:t>——</w:t>
      </w:r>
      <w:r w:rsidRPr="000879B5">
        <w:rPr>
          <w:rFonts w:ascii="Times New Roman" w:eastAsia="宋体" w:hAnsi="宋体"/>
          <w:b/>
          <w:szCs w:val="21"/>
        </w:rPr>
        <w:t>飘逸洒脱</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杜甫</w:t>
      </w:r>
      <w:r w:rsidRPr="000879B5">
        <w:rPr>
          <w:rFonts w:ascii="Times New Roman" w:eastAsia="宋体" w:hAnsi="Times New Roman" w:cs="Times New Roman"/>
          <w:b/>
          <w:szCs w:val="21"/>
        </w:rPr>
        <w:t>——</w:t>
      </w:r>
      <w:r w:rsidRPr="000879B5">
        <w:rPr>
          <w:rFonts w:ascii="Times New Roman" w:eastAsia="宋体" w:hAnsi="宋体"/>
          <w:b/>
          <w:szCs w:val="21"/>
        </w:rPr>
        <w:t>淳朴厚重</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苏轼</w:t>
      </w:r>
      <w:r w:rsidRPr="000879B5">
        <w:rPr>
          <w:rFonts w:ascii="Times New Roman" w:eastAsia="宋体" w:hAnsi="Times New Roman" w:cs="Times New Roman"/>
          <w:b/>
          <w:szCs w:val="21"/>
        </w:rPr>
        <w:t>——</w:t>
      </w:r>
      <w:r w:rsidRPr="000879B5">
        <w:rPr>
          <w:rFonts w:ascii="Times New Roman" w:eastAsia="宋体" w:hAnsi="宋体"/>
          <w:b/>
          <w:szCs w:val="21"/>
        </w:rPr>
        <w:t>通俗易懂</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李清照</w:t>
      </w:r>
      <w:r w:rsidRPr="000879B5">
        <w:rPr>
          <w:rFonts w:ascii="Times New Roman" w:eastAsia="宋体" w:hAnsi="Times New Roman" w:cs="Times New Roman"/>
          <w:b/>
          <w:szCs w:val="21"/>
        </w:rPr>
        <w:t>——</w:t>
      </w:r>
      <w:r w:rsidRPr="000879B5">
        <w:rPr>
          <w:rFonts w:ascii="Times New Roman" w:eastAsia="宋体" w:hAnsi="宋体"/>
          <w:b/>
          <w:szCs w:val="21"/>
        </w:rPr>
        <w:t>委婉细腻</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苏轼的词风是豪迈飘逸。</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钱穆在《中国历代政治得失》中写道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倘使我们说</w:t>
      </w:r>
      <w:r w:rsidRPr="000879B5">
        <w:rPr>
          <w:rFonts w:ascii="Times New Roman" w:eastAsia="宋体" w:hAnsi="宋体"/>
          <w:b/>
          <w:szCs w:val="21"/>
        </w:rPr>
        <w:t>,</w:t>
      </w:r>
      <w:r w:rsidRPr="000879B5">
        <w:rPr>
          <w:rFonts w:ascii="Times New Roman" w:eastAsia="宋体" w:hAnsi="宋体"/>
          <w:b/>
          <w:szCs w:val="21"/>
        </w:rPr>
        <w:t>中国传统政治是专制的</w:t>
      </w:r>
      <w:r w:rsidRPr="000879B5">
        <w:rPr>
          <w:rFonts w:ascii="Times New Roman" w:eastAsia="宋体" w:hAnsi="宋体"/>
          <w:b/>
          <w:szCs w:val="21"/>
        </w:rPr>
        <w:t>,</w:t>
      </w:r>
      <w:r w:rsidRPr="000879B5">
        <w:rPr>
          <w:rFonts w:ascii="Times New Roman" w:eastAsia="宋体" w:hAnsi="宋体"/>
          <w:b/>
          <w:szCs w:val="21"/>
        </w:rPr>
        <w:t>政府由一个皇帝来独裁</w:t>
      </w:r>
      <w:r w:rsidRPr="000879B5">
        <w:rPr>
          <w:rFonts w:ascii="Times New Roman" w:eastAsia="宋体" w:hAnsi="宋体"/>
          <w:b/>
          <w:szCs w:val="21"/>
        </w:rPr>
        <w:t>,</w:t>
      </w:r>
      <w:r w:rsidRPr="000879B5">
        <w:rPr>
          <w:rFonts w:ascii="Times New Roman" w:eastAsia="宋体" w:hAnsi="宋体"/>
          <w:b/>
          <w:szCs w:val="21"/>
        </w:rPr>
        <w:t>这一说法</w:t>
      </w:r>
      <w:r w:rsidRPr="000879B5">
        <w:rPr>
          <w:rFonts w:ascii="Times New Roman" w:eastAsia="宋体" w:hAnsi="宋体"/>
          <w:b/>
          <w:szCs w:val="21"/>
        </w:rPr>
        <w:t>,</w:t>
      </w:r>
      <w:r w:rsidRPr="000879B5">
        <w:rPr>
          <w:rFonts w:ascii="Times New Roman" w:eastAsia="宋体" w:hAnsi="宋体"/>
          <w:b/>
          <w:szCs w:val="21"/>
        </w:rPr>
        <w:t>用来讲</w:t>
      </w:r>
      <w:r w:rsidRPr="000879B5">
        <w:rPr>
          <w:rFonts w:ascii="Cambria Math" w:eastAsia="NEU-BZ-S92" w:hAnsi="Cambria Math"/>
          <w:b/>
          <w:szCs w:val="21"/>
        </w:rPr>
        <w:t>□□</w:t>
      </w:r>
      <w:r w:rsidRPr="000879B5">
        <w:rPr>
          <w:rFonts w:ascii="Times New Roman" w:eastAsia="宋体" w:hAnsi="宋体"/>
          <w:b/>
          <w:szCs w:val="21"/>
        </w:rPr>
        <w:t>两代是可以的。</w:t>
      </w:r>
      <w:r w:rsidRPr="000879B5">
        <w:rPr>
          <w:rFonts w:ascii="Times New Roman" w:eastAsia="宋体" w:hAnsi="Times New Roman" w:cs="Times New Roman"/>
          <w:b/>
          <w:szCs w:val="21"/>
        </w:rPr>
        <w:t>”</w:t>
      </w:r>
      <w:r w:rsidRPr="000879B5">
        <w:rPr>
          <w:rFonts w:ascii="Times New Roman" w:eastAsia="宋体" w:hAnsi="宋体"/>
          <w:b/>
          <w:szCs w:val="21"/>
        </w:rPr>
        <w:t>文中空缺处应是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秦汉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魏晋</w:t>
      </w:r>
      <w:r w:rsidRPr="000879B5">
        <w:rPr>
          <w:rFonts w:ascii="Times New Roman" w:eastAsia="宋体" w:hAnsi="宋体"/>
          <w:b/>
          <w:szCs w:val="21"/>
        </w:rPr>
        <w:tab/>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宋元</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明清</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明清时期</w:t>
      </w:r>
      <w:r w:rsidRPr="000879B5">
        <w:rPr>
          <w:rFonts w:ascii="Times New Roman" w:eastAsia="宋体" w:hAnsi="宋体"/>
          <w:b/>
          <w:szCs w:val="21"/>
        </w:rPr>
        <w:t>,</w:t>
      </w:r>
      <w:r w:rsidRPr="000879B5">
        <w:rPr>
          <w:rFonts w:ascii="Times New Roman" w:eastAsia="楷体" w:hAnsi="楷体"/>
          <w:b/>
          <w:szCs w:val="21"/>
        </w:rPr>
        <w:t>我国的君主专制达到顶峰。</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‘戚家军’纪律严明</w:t>
      </w:r>
      <w:r w:rsidRPr="000879B5">
        <w:rPr>
          <w:rFonts w:ascii="Times New Roman" w:eastAsia="宋体" w:hAnsi="宋体"/>
          <w:b/>
          <w:szCs w:val="21"/>
        </w:rPr>
        <w:t>,</w:t>
      </w:r>
      <w:r w:rsidRPr="000879B5">
        <w:rPr>
          <w:rFonts w:ascii="Times New Roman" w:eastAsia="宋体" w:hAnsi="宋体"/>
          <w:b/>
          <w:szCs w:val="21"/>
        </w:rPr>
        <w:t>英勇善战</w:t>
      </w:r>
      <w:r w:rsidRPr="000879B5">
        <w:rPr>
          <w:rFonts w:ascii="Times New Roman" w:eastAsia="宋体" w:hAnsi="宋体"/>
          <w:b/>
          <w:szCs w:val="21"/>
        </w:rPr>
        <w:t>,</w:t>
      </w:r>
      <w:r w:rsidRPr="000879B5">
        <w:rPr>
          <w:rFonts w:ascii="Times New Roman" w:eastAsia="宋体" w:hAnsi="宋体"/>
          <w:b/>
          <w:szCs w:val="21"/>
        </w:rPr>
        <w:t>转战于闽浙粤沿海诸地……</w:t>
      </w:r>
      <w:r w:rsidRPr="000879B5">
        <w:rPr>
          <w:rFonts w:ascii="Times New Roman" w:eastAsia="宋体" w:hAnsi="Times New Roman" w:cs="Times New Roman"/>
          <w:b/>
          <w:szCs w:val="21"/>
        </w:rPr>
        <w:t>”</w:t>
      </w:r>
      <w:r w:rsidRPr="000879B5">
        <w:rPr>
          <w:rFonts w:ascii="Times New Roman" w:eastAsia="宋体" w:hAnsi="宋体"/>
          <w:b/>
          <w:szCs w:val="21"/>
        </w:rPr>
        <w:t>其历史功绩是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基本解除东南沿海的倭患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收复台湾全部领土</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平定大、小和卓叛乱</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抗击沙皇俄国入侵</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明朝时期</w:t>
      </w:r>
      <w:r w:rsidRPr="000879B5">
        <w:rPr>
          <w:rFonts w:ascii="Times New Roman" w:eastAsia="宋体" w:hAnsi="宋体"/>
          <w:b/>
          <w:szCs w:val="21"/>
        </w:rPr>
        <w:t>,</w:t>
      </w:r>
      <w:r w:rsidRPr="000879B5">
        <w:rPr>
          <w:rFonts w:ascii="Times New Roman" w:eastAsia="楷体" w:hAnsi="楷体"/>
          <w:b/>
          <w:szCs w:val="21"/>
        </w:rPr>
        <w:t>民族英雄戚继光在人民群众的支持下</w:t>
      </w:r>
      <w:r w:rsidRPr="000879B5">
        <w:rPr>
          <w:rFonts w:ascii="Times New Roman" w:eastAsia="宋体" w:hAnsi="宋体"/>
          <w:b/>
          <w:szCs w:val="21"/>
        </w:rPr>
        <w:t>,</w:t>
      </w:r>
      <w:r w:rsidRPr="000879B5">
        <w:rPr>
          <w:rFonts w:ascii="Times New Roman" w:eastAsia="楷体" w:hAnsi="楷体"/>
          <w:b/>
          <w:szCs w:val="21"/>
        </w:rPr>
        <w:t>率领戚家军</w:t>
      </w:r>
      <w:r w:rsidRPr="000879B5">
        <w:rPr>
          <w:rFonts w:ascii="Times New Roman" w:eastAsia="宋体" w:hAnsi="宋体"/>
          <w:b/>
          <w:szCs w:val="21"/>
        </w:rPr>
        <w:t>,</w:t>
      </w:r>
      <w:r w:rsidRPr="000879B5">
        <w:rPr>
          <w:rFonts w:ascii="Times New Roman" w:eastAsia="楷体" w:hAnsi="楷体"/>
          <w:b/>
          <w:szCs w:val="21"/>
        </w:rPr>
        <w:t>基本解除了东南沿海的倭患。</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元、明、清三个朝代在许多方面有相似之处</w:t>
      </w:r>
      <w:r w:rsidRPr="000879B5">
        <w:rPr>
          <w:rFonts w:ascii="Times New Roman" w:eastAsia="宋体" w:hAnsi="宋体"/>
          <w:b/>
          <w:szCs w:val="21"/>
        </w:rPr>
        <w:t>,</w:t>
      </w:r>
      <w:r w:rsidRPr="000879B5">
        <w:rPr>
          <w:rFonts w:ascii="Times New Roman" w:eastAsia="宋体" w:hAnsi="宋体"/>
          <w:b/>
          <w:szCs w:val="21"/>
        </w:rPr>
        <w:t>主要表现为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实行中央集权的政治制度　</w:t>
      </w:r>
      <w:r w:rsidRPr="000879B5">
        <w:rPr>
          <w:rFonts w:ascii="宋体" w:eastAsia="宋体" w:hAnsi="宋体" w:cs="宋体" w:hint="eastAsia"/>
          <w:b/>
          <w:szCs w:val="21"/>
        </w:rPr>
        <w:t>②</w:t>
      </w:r>
      <w:r w:rsidRPr="000879B5">
        <w:rPr>
          <w:rFonts w:ascii="Times New Roman" w:eastAsia="宋体" w:hAnsi="宋体"/>
          <w:b/>
          <w:szCs w:val="21"/>
        </w:rPr>
        <w:t xml:space="preserve">加强各民族之间的联系　</w:t>
      </w:r>
      <w:r w:rsidRPr="000879B5">
        <w:rPr>
          <w:rFonts w:ascii="宋体" w:eastAsia="宋体" w:hAnsi="宋体" w:cs="宋体" w:hint="eastAsia"/>
          <w:b/>
          <w:szCs w:val="21"/>
        </w:rPr>
        <w:t>③</w:t>
      </w:r>
      <w:r w:rsidRPr="000879B5">
        <w:rPr>
          <w:rFonts w:ascii="Times New Roman" w:eastAsia="宋体" w:hAnsi="宋体"/>
          <w:b/>
          <w:szCs w:val="21"/>
        </w:rPr>
        <w:t xml:space="preserve">结束分裂局面实现大一统　</w:t>
      </w:r>
      <w:r w:rsidRPr="000879B5">
        <w:rPr>
          <w:rFonts w:ascii="宋体" w:eastAsia="宋体" w:hAnsi="宋体" w:cs="宋体" w:hint="eastAsia"/>
          <w:b/>
          <w:szCs w:val="21"/>
        </w:rPr>
        <w:t>④</w:t>
      </w:r>
      <w:r w:rsidRPr="000879B5">
        <w:rPr>
          <w:rFonts w:ascii="Times New Roman" w:eastAsia="宋体" w:hAnsi="宋体"/>
          <w:b/>
          <w:szCs w:val="21"/>
        </w:rPr>
        <w:t>由少数民族建立的政权</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①④</w:t>
      </w:r>
      <w:r w:rsidRPr="000879B5">
        <w:rPr>
          <w:rFonts w:ascii="Times New Roman" w:eastAsia="宋体" w:hAnsi="宋体"/>
          <w:b/>
          <w:szCs w:val="21"/>
        </w:rPr>
        <w:tab/>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①②</w:t>
      </w:r>
      <w:r w:rsidRPr="000879B5">
        <w:rPr>
          <w:rFonts w:ascii="Times New Roman" w:eastAsia="楷体" w:hAnsi="楷体"/>
          <w:b/>
          <w:szCs w:val="21"/>
        </w:rPr>
        <w:t>属于元、明、清三个朝代的共同特点</w:t>
      </w:r>
      <w:r w:rsidRPr="000879B5">
        <w:rPr>
          <w:rFonts w:ascii="Times New Roman" w:eastAsia="宋体" w:hAnsi="宋体"/>
          <w:b/>
          <w:szCs w:val="21"/>
        </w:rPr>
        <w:t>;</w:t>
      </w:r>
      <w:r w:rsidRPr="000879B5">
        <w:rPr>
          <w:rFonts w:ascii="宋体" w:eastAsia="宋体" w:hAnsi="宋体" w:cs="宋体" w:hint="eastAsia"/>
          <w:b/>
          <w:szCs w:val="21"/>
        </w:rPr>
        <w:t>③</w:t>
      </w:r>
      <w:r w:rsidRPr="000879B5">
        <w:rPr>
          <w:rFonts w:ascii="Times New Roman" w:eastAsia="楷体" w:hAnsi="楷体"/>
          <w:b/>
          <w:szCs w:val="21"/>
        </w:rPr>
        <w:t>符合元朝</w:t>
      </w:r>
      <w:r w:rsidRPr="000879B5">
        <w:rPr>
          <w:rFonts w:ascii="Times New Roman" w:eastAsia="宋体" w:hAnsi="宋体"/>
          <w:b/>
          <w:szCs w:val="21"/>
        </w:rPr>
        <w:t>,</w:t>
      </w:r>
      <w:r w:rsidRPr="000879B5">
        <w:rPr>
          <w:rFonts w:ascii="Times New Roman" w:eastAsia="楷体" w:hAnsi="楷体"/>
          <w:b/>
          <w:szCs w:val="21"/>
        </w:rPr>
        <w:t>不符合明、清两朝</w:t>
      </w:r>
      <w:r w:rsidRPr="000879B5">
        <w:rPr>
          <w:rFonts w:ascii="Times New Roman" w:eastAsia="宋体" w:hAnsi="宋体"/>
          <w:b/>
          <w:szCs w:val="21"/>
        </w:rPr>
        <w:t>;</w:t>
      </w:r>
      <w:r w:rsidRPr="000879B5">
        <w:rPr>
          <w:rFonts w:ascii="宋体" w:eastAsia="宋体" w:hAnsi="宋体" w:cs="宋体" w:hint="eastAsia"/>
          <w:b/>
          <w:szCs w:val="21"/>
        </w:rPr>
        <w:t>④</w:t>
      </w:r>
      <w:r w:rsidRPr="000879B5">
        <w:rPr>
          <w:rFonts w:ascii="Times New Roman" w:eastAsia="楷体" w:hAnsi="楷体"/>
          <w:b/>
          <w:szCs w:val="21"/>
        </w:rPr>
        <w:t>符合元朝和清朝</w:t>
      </w:r>
      <w:r w:rsidRPr="000879B5">
        <w:rPr>
          <w:rFonts w:ascii="Times New Roman" w:eastAsia="宋体" w:hAnsi="宋体"/>
          <w:b/>
          <w:szCs w:val="21"/>
        </w:rPr>
        <w:t>,</w:t>
      </w:r>
      <w:r w:rsidRPr="000879B5">
        <w:rPr>
          <w:rFonts w:ascii="Times New Roman" w:eastAsia="楷体" w:hAnsi="楷体"/>
          <w:b/>
          <w:szCs w:val="21"/>
        </w:rPr>
        <w:t>不符合明朝。</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二、非选择题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4</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21</w:t>
      </w:r>
      <w:r w:rsidRPr="000879B5">
        <w:rPr>
          <w:rFonts w:ascii="Times New Roman" w:eastAsia="楷体" w:hAnsi="楷体"/>
          <w:b/>
          <w:szCs w:val="21"/>
        </w:rPr>
        <w:t>题</w:t>
      </w:r>
      <w:r w:rsidRPr="000879B5">
        <w:rPr>
          <w:rFonts w:ascii="Times New Roman" w:eastAsia="宋体" w:hAnsi="宋体"/>
          <w:b/>
          <w:szCs w:val="21"/>
        </w:rPr>
        <w:t>15</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22</w:t>
      </w:r>
      <w:r w:rsidRPr="000879B5">
        <w:rPr>
          <w:rFonts w:ascii="Times New Roman" w:eastAsia="楷体" w:hAnsi="楷体"/>
          <w:b/>
          <w:szCs w:val="21"/>
        </w:rPr>
        <w:t>题</w:t>
      </w:r>
      <w:r w:rsidRPr="000879B5">
        <w:rPr>
          <w:rFonts w:ascii="Times New Roman" w:eastAsia="宋体" w:hAnsi="宋体"/>
          <w:b/>
          <w:szCs w:val="21"/>
        </w:rPr>
        <w:t>13</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23</w:t>
      </w:r>
      <w:r w:rsidRPr="000879B5">
        <w:rPr>
          <w:rFonts w:ascii="Times New Roman" w:eastAsia="楷体" w:hAnsi="楷体"/>
          <w:b/>
          <w:szCs w:val="21"/>
        </w:rPr>
        <w:t>题</w:t>
      </w:r>
      <w:r w:rsidRPr="000879B5">
        <w:rPr>
          <w:rFonts w:ascii="Times New Roman" w:eastAsia="宋体" w:hAnsi="宋体"/>
          <w:b/>
          <w:szCs w:val="21"/>
        </w:rPr>
        <w:t>16</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24</w:t>
      </w:r>
      <w:r w:rsidRPr="000879B5">
        <w:rPr>
          <w:rFonts w:ascii="Times New Roman" w:eastAsia="楷体" w:hAnsi="楷体"/>
          <w:b/>
          <w:szCs w:val="21"/>
        </w:rPr>
        <w:t>题</w:t>
      </w:r>
      <w:r w:rsidRPr="000879B5">
        <w:rPr>
          <w:rFonts w:ascii="Times New Roman" w:eastAsia="宋体" w:hAnsi="宋体"/>
          <w:b/>
          <w:szCs w:val="21"/>
        </w:rPr>
        <w:t>16</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60</w:t>
      </w:r>
      <w:r w:rsidRPr="000879B5">
        <w:rPr>
          <w:rFonts w:ascii="Times New Roman" w:eastAsia="楷体" w:hAnsi="楷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21</w:t>
      </w:r>
      <w:r w:rsidRPr="000879B5">
        <w:rPr>
          <w:rFonts w:ascii="Times New Roman" w:eastAsia="宋体" w:hAnsi="Times New Roman" w:cs="Times New Roman"/>
          <w:b/>
          <w:szCs w:val="21"/>
        </w:rPr>
        <w:t>.</w:t>
      </w:r>
      <w:r w:rsidRPr="000879B5">
        <w:rPr>
          <w:rFonts w:ascii="Times New Roman" w:eastAsia="宋体" w:hAnsi="宋体"/>
          <w:b/>
          <w:szCs w:val="21"/>
        </w:rPr>
        <w:t>中华民族历史源远流长</w:t>
      </w:r>
      <w:r w:rsidRPr="000879B5">
        <w:rPr>
          <w:rFonts w:ascii="Times New Roman" w:eastAsia="宋体" w:hAnsi="宋体"/>
          <w:b/>
          <w:szCs w:val="21"/>
        </w:rPr>
        <w:t>,</w:t>
      </w:r>
      <w:r w:rsidRPr="000879B5">
        <w:rPr>
          <w:rFonts w:ascii="Times New Roman" w:eastAsia="宋体" w:hAnsi="宋体"/>
          <w:b/>
          <w:szCs w:val="21"/>
        </w:rPr>
        <w:t>成就辉煌</w:t>
      </w:r>
      <w:r w:rsidRPr="000879B5">
        <w:rPr>
          <w:rFonts w:ascii="Times New Roman" w:eastAsia="宋体" w:hAnsi="宋体"/>
          <w:b/>
          <w:szCs w:val="21"/>
        </w:rPr>
        <w:t>,</w:t>
      </w:r>
      <w:r w:rsidRPr="000879B5">
        <w:rPr>
          <w:rFonts w:ascii="Times New Roman" w:eastAsia="宋体" w:hAnsi="宋体"/>
          <w:b/>
          <w:szCs w:val="21"/>
        </w:rPr>
        <w:t>为人类进步作出了伟大贡献。阅读下列材料</w:t>
      </w:r>
      <w:r w:rsidRPr="000879B5">
        <w:rPr>
          <w:rFonts w:ascii="Times New Roman" w:eastAsia="宋体" w:hAnsi="宋体"/>
          <w:b/>
          <w:szCs w:val="21"/>
        </w:rPr>
        <w:t>,</w:t>
      </w:r>
      <w:r w:rsidRPr="000879B5">
        <w:rPr>
          <w:rFonts w:ascii="Times New Roman" w:eastAsia="宋体" w:hAnsi="宋体"/>
          <w:b/>
          <w:szCs w:val="21"/>
        </w:rPr>
        <w:t>回答问题。</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不管人们是否佩服秦的成就</w:t>
      </w:r>
      <w:r w:rsidRPr="000879B5">
        <w:rPr>
          <w:rFonts w:ascii="Times New Roman" w:eastAsia="宋体" w:hAnsi="宋体"/>
          <w:b/>
          <w:szCs w:val="21"/>
        </w:rPr>
        <w:t>,</w:t>
      </w:r>
      <w:r w:rsidRPr="000879B5">
        <w:rPr>
          <w:rFonts w:ascii="Times New Roman" w:eastAsia="楷体" w:hAnsi="楷体"/>
          <w:b/>
          <w:szCs w:val="21"/>
        </w:rPr>
        <w:t>但必须承认这个成就</w:t>
      </w:r>
      <w:r w:rsidRPr="000879B5">
        <w:rPr>
          <w:rFonts w:ascii="Times New Roman" w:eastAsia="宋体" w:hAnsi="宋体"/>
          <w:b/>
          <w:szCs w:val="21"/>
        </w:rPr>
        <w:t>:</w:t>
      </w:r>
      <w:r w:rsidRPr="000879B5">
        <w:rPr>
          <w:rFonts w:ascii="Times New Roman" w:eastAsia="楷体" w:hAnsi="楷体"/>
          <w:b/>
          <w:szCs w:val="21"/>
        </w:rPr>
        <w:t>它在质和量的方面都大大改变了中国的面貌</w:t>
      </w:r>
      <w:r w:rsidRPr="000879B5">
        <w:rPr>
          <w:rFonts w:ascii="Times New Roman" w:eastAsia="宋体" w:hAnsi="宋体"/>
          <w:b/>
          <w:szCs w:val="21"/>
        </w:rPr>
        <w:t>,</w:t>
      </w:r>
      <w:r w:rsidRPr="000879B5">
        <w:rPr>
          <w:rFonts w:ascii="Times New Roman" w:eastAsia="楷体" w:hAnsi="楷体"/>
          <w:b/>
          <w:szCs w:val="21"/>
        </w:rPr>
        <w:t>以至它可以名之为</w:t>
      </w:r>
      <w:r w:rsidRPr="000879B5">
        <w:rPr>
          <w:rFonts w:ascii="Times New Roman" w:eastAsia="宋体" w:hAnsi="Times New Roman" w:cs="Times New Roman"/>
          <w:b/>
          <w:szCs w:val="21"/>
        </w:rPr>
        <w:t>“</w:t>
      </w:r>
      <w:r w:rsidRPr="000879B5">
        <w:rPr>
          <w:rFonts w:ascii="Times New Roman" w:eastAsia="楷体" w:hAnsi="楷体"/>
          <w:b/>
          <w:szCs w:val="21"/>
        </w:rPr>
        <w:t>革命</w:t>
      </w:r>
      <w:r w:rsidRPr="000879B5">
        <w:rPr>
          <w:rFonts w:ascii="Times New Roman" w:eastAsia="宋体" w:hAnsi="Times New Roman" w:cs="Times New Roman"/>
          <w:b/>
          <w:szCs w:val="21"/>
        </w:rPr>
        <w:t>”</w:t>
      </w:r>
      <w:r w:rsidRPr="000879B5">
        <w:rPr>
          <w:rFonts w:ascii="Times New Roman" w:eastAsia="楷体" w:hAnsi="楷体"/>
          <w:b/>
          <w:szCs w:val="21"/>
        </w:rPr>
        <w:t>。</w:t>
      </w:r>
    </w:p>
    <w:p w:rsidR="008C4371" w:rsidRPr="000879B5" w:rsidRDefault="008C4371" w:rsidP="008C4371">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《剑桥中国史》</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结合所学知识</w:t>
      </w:r>
      <w:r w:rsidRPr="000879B5">
        <w:rPr>
          <w:rFonts w:ascii="Times New Roman" w:eastAsia="宋体" w:hAnsi="宋体"/>
          <w:b/>
          <w:szCs w:val="21"/>
        </w:rPr>
        <w:t>,</w:t>
      </w:r>
      <w:r w:rsidRPr="000879B5">
        <w:rPr>
          <w:rFonts w:ascii="Times New Roman" w:eastAsia="宋体" w:hAnsi="宋体"/>
          <w:b/>
          <w:szCs w:val="21"/>
        </w:rPr>
        <w:t>秦的最大</w:t>
      </w:r>
      <w:r w:rsidRPr="000879B5">
        <w:rPr>
          <w:rFonts w:ascii="Times New Roman" w:eastAsia="宋体" w:hAnsi="Times New Roman" w:cs="Times New Roman"/>
          <w:b/>
          <w:szCs w:val="21"/>
        </w:rPr>
        <w:t>“</w:t>
      </w:r>
      <w:r w:rsidRPr="000879B5">
        <w:rPr>
          <w:rFonts w:ascii="Times New Roman" w:eastAsia="宋体" w:hAnsi="宋体"/>
          <w:b/>
          <w:szCs w:val="21"/>
        </w:rPr>
        <w:t>成就</w:t>
      </w:r>
      <w:r w:rsidRPr="000879B5">
        <w:rPr>
          <w:rFonts w:ascii="Times New Roman" w:eastAsia="宋体" w:hAnsi="Times New Roman" w:cs="Times New Roman"/>
          <w:b/>
          <w:szCs w:val="21"/>
        </w:rPr>
        <w:t>”</w:t>
      </w:r>
      <w:r w:rsidRPr="000879B5">
        <w:rPr>
          <w:rFonts w:ascii="Times New Roman" w:eastAsia="宋体" w:hAnsi="宋体"/>
          <w:b/>
          <w:szCs w:val="21"/>
        </w:rPr>
        <w:t>是什么</w:t>
      </w:r>
      <w:r w:rsidRPr="000879B5">
        <w:rPr>
          <w:rFonts w:ascii="Times New Roman" w:eastAsia="宋体" w:hAnsi="宋体"/>
          <w:b/>
          <w:szCs w:val="21"/>
        </w:rPr>
        <w:t>?</w:t>
      </w:r>
      <w:r w:rsidRPr="000879B5">
        <w:rPr>
          <w:rFonts w:ascii="Times New Roman" w:eastAsia="宋体" w:hAnsi="宋体"/>
          <w:b/>
          <w:szCs w:val="21"/>
        </w:rPr>
        <w:t>为巩固这一成就</w:t>
      </w:r>
      <w:r w:rsidRPr="000879B5">
        <w:rPr>
          <w:rFonts w:ascii="Times New Roman" w:eastAsia="宋体" w:hAnsi="宋体"/>
          <w:b/>
          <w:szCs w:val="21"/>
        </w:rPr>
        <w:t>,</w:t>
      </w:r>
      <w:r w:rsidRPr="000879B5">
        <w:rPr>
          <w:rFonts w:ascii="Times New Roman" w:eastAsia="宋体" w:hAnsi="宋体"/>
          <w:b/>
          <w:szCs w:val="21"/>
        </w:rPr>
        <w:t>秦还实施了哪些革命性措施</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中国古代粮食平均亩产量</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025"/>
        <w:gridCol w:w="6048"/>
      </w:tblGrid>
      <w:tr w:rsidR="008C4371" w:rsidRPr="000879B5" w:rsidTr="008C4371">
        <w:trPr>
          <w:jc w:val="center"/>
        </w:trPr>
        <w:tc>
          <w:tcPr>
            <w:tcW w:w="1667"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朝代</w:t>
            </w:r>
          </w:p>
        </w:tc>
        <w:tc>
          <w:tcPr>
            <w:tcW w:w="3333"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产量</w:t>
            </w:r>
            <w:r w:rsidRPr="000879B5">
              <w:rPr>
                <w:rFonts w:ascii="Times New Roman" w:eastAsia="宋体" w:hAnsi="宋体"/>
                <w:b/>
                <w:szCs w:val="21"/>
              </w:rPr>
              <w:t>(</w:t>
            </w:r>
            <w:r w:rsidRPr="000879B5">
              <w:rPr>
                <w:rFonts w:ascii="Arial" w:eastAsia="黑体" w:hAnsi="黑体"/>
                <w:b/>
                <w:szCs w:val="21"/>
              </w:rPr>
              <w:t>千克</w:t>
            </w:r>
            <w:r w:rsidRPr="000879B5">
              <w:rPr>
                <w:rFonts w:ascii="Times New Roman" w:eastAsia="宋体" w:hAnsi="宋体"/>
                <w:b/>
                <w:szCs w:val="21"/>
              </w:rPr>
              <w:t>)</w:t>
            </w:r>
          </w:p>
        </w:tc>
      </w:tr>
      <w:tr w:rsidR="008C4371" w:rsidRPr="000879B5" w:rsidTr="008C4371">
        <w:trPr>
          <w:jc w:val="center"/>
        </w:trPr>
        <w:tc>
          <w:tcPr>
            <w:tcW w:w="1667"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两汉</w:t>
            </w:r>
          </w:p>
        </w:tc>
        <w:tc>
          <w:tcPr>
            <w:tcW w:w="3333"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70</w:t>
            </w:r>
          </w:p>
        </w:tc>
      </w:tr>
      <w:tr w:rsidR="008C4371" w:rsidRPr="000879B5" w:rsidTr="008C4371">
        <w:trPr>
          <w:jc w:val="center"/>
        </w:trPr>
        <w:tc>
          <w:tcPr>
            <w:tcW w:w="1667"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唐</w:t>
            </w:r>
          </w:p>
        </w:tc>
        <w:tc>
          <w:tcPr>
            <w:tcW w:w="3333"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77</w:t>
            </w:r>
          </w:p>
        </w:tc>
      </w:tr>
      <w:tr w:rsidR="008C4371" w:rsidRPr="000879B5" w:rsidTr="008C4371">
        <w:trPr>
          <w:jc w:val="center"/>
        </w:trPr>
        <w:tc>
          <w:tcPr>
            <w:tcW w:w="1667"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宋</w:t>
            </w:r>
          </w:p>
        </w:tc>
        <w:tc>
          <w:tcPr>
            <w:tcW w:w="3333" w:type="pct"/>
            <w:shd w:val="clear" w:color="auto" w:fill="auto"/>
            <w:tcMar>
              <w:left w:w="0" w:type="dxa"/>
              <w:right w:w="0" w:type="dxa"/>
            </w:tcMar>
            <w:vAlign w:val="center"/>
          </w:tcPr>
          <w:p w:rsidR="008C4371" w:rsidRPr="000879B5" w:rsidRDefault="008C4371"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92</w:t>
            </w:r>
            <w:r w:rsidRPr="000879B5">
              <w:rPr>
                <w:rFonts w:ascii="Times New Roman" w:eastAsia="宋体" w:hAnsi="Times New Roman" w:cs="Times New Roman"/>
                <w:b/>
                <w:szCs w:val="21"/>
              </w:rPr>
              <w:t>.</w:t>
            </w:r>
            <w:r w:rsidRPr="000879B5">
              <w:rPr>
                <w:rFonts w:ascii="Times New Roman" w:eastAsia="宋体" w:hAnsi="宋体"/>
                <w:b/>
                <w:szCs w:val="21"/>
              </w:rPr>
              <w:t>5</w:t>
            </w:r>
          </w:p>
        </w:tc>
      </w:tr>
    </w:tbl>
    <w:p w:rsidR="008C4371" w:rsidRPr="000879B5" w:rsidRDefault="008C4371" w:rsidP="008C4371">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摘编自《中国经济通史》</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结合所学知识</w:t>
      </w:r>
      <w:r w:rsidRPr="000879B5">
        <w:rPr>
          <w:rFonts w:ascii="Times New Roman" w:eastAsia="宋体" w:hAnsi="宋体"/>
          <w:b/>
          <w:szCs w:val="21"/>
        </w:rPr>
        <w:t>,</w:t>
      </w:r>
      <w:r w:rsidRPr="000879B5">
        <w:rPr>
          <w:rFonts w:ascii="Times New Roman" w:eastAsia="宋体" w:hAnsi="宋体"/>
          <w:b/>
          <w:szCs w:val="21"/>
        </w:rPr>
        <w:t>指出上表中宋朝粮食产量变化的原因有哪些。这一时期</w:t>
      </w:r>
      <w:r w:rsidRPr="000879B5">
        <w:rPr>
          <w:rFonts w:ascii="Times New Roman" w:eastAsia="宋体" w:hAnsi="宋体"/>
          <w:b/>
          <w:szCs w:val="21"/>
        </w:rPr>
        <w:t>,</w:t>
      </w:r>
      <w:r w:rsidRPr="000879B5">
        <w:rPr>
          <w:rFonts w:ascii="Times New Roman" w:eastAsia="宋体" w:hAnsi="宋体"/>
          <w:b/>
          <w:szCs w:val="21"/>
        </w:rPr>
        <w:t>商业高度繁荣</w:t>
      </w:r>
      <w:r w:rsidRPr="000879B5">
        <w:rPr>
          <w:rFonts w:ascii="Times New Roman" w:eastAsia="宋体" w:hAnsi="宋体"/>
          <w:b/>
          <w:szCs w:val="21"/>
        </w:rPr>
        <w:t>,</w:t>
      </w:r>
      <w:r w:rsidRPr="000879B5">
        <w:rPr>
          <w:rFonts w:ascii="Times New Roman" w:eastAsia="宋体" w:hAnsi="宋体"/>
          <w:b/>
          <w:szCs w:val="21"/>
        </w:rPr>
        <w:t>纸币出现</w:t>
      </w:r>
      <w:r w:rsidRPr="000879B5">
        <w:rPr>
          <w:rFonts w:ascii="Times New Roman" w:eastAsia="宋体" w:hAnsi="宋体"/>
          <w:b/>
          <w:szCs w:val="21"/>
        </w:rPr>
        <w:t>,</w:t>
      </w:r>
      <w:r w:rsidRPr="000879B5">
        <w:rPr>
          <w:rFonts w:ascii="Times New Roman" w:eastAsia="宋体" w:hAnsi="宋体"/>
          <w:b/>
          <w:szCs w:val="21"/>
        </w:rPr>
        <w:t>请写出世界上最早的纸币的名称。</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欧洲著名城市规划家罗斯穆森说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整个北京城乃是世界的奇观之一</w:t>
      </w:r>
      <w:r w:rsidRPr="000879B5">
        <w:rPr>
          <w:rFonts w:ascii="Times New Roman" w:eastAsia="宋体" w:hAnsi="宋体"/>
          <w:b/>
          <w:szCs w:val="21"/>
        </w:rPr>
        <w:t>,</w:t>
      </w:r>
      <w:r w:rsidRPr="000879B5">
        <w:rPr>
          <w:rFonts w:ascii="Times New Roman" w:eastAsia="楷体" w:hAnsi="楷体"/>
          <w:b/>
          <w:szCs w:val="21"/>
        </w:rPr>
        <w:t>它的</w:t>
      </w:r>
      <w:r w:rsidRPr="000879B5">
        <w:rPr>
          <w:rFonts w:ascii="Times New Roman" w:eastAsia="宋体" w:hAnsi="宋体"/>
          <w:b/>
          <w:szCs w:val="21"/>
        </w:rPr>
        <w:t>(</w:t>
      </w:r>
      <w:r w:rsidRPr="000879B5">
        <w:rPr>
          <w:rFonts w:ascii="Times New Roman" w:eastAsia="楷体" w:hAnsi="楷体"/>
          <w:b/>
          <w:szCs w:val="21"/>
        </w:rPr>
        <w:t>平面布局</w:t>
      </w:r>
      <w:r w:rsidRPr="000879B5">
        <w:rPr>
          <w:rFonts w:ascii="Times New Roman" w:eastAsia="宋体" w:hAnsi="宋体"/>
          <w:b/>
          <w:szCs w:val="21"/>
        </w:rPr>
        <w:t>)</w:t>
      </w:r>
      <w:r w:rsidRPr="000879B5">
        <w:rPr>
          <w:rFonts w:ascii="Times New Roman" w:eastAsia="楷体" w:hAnsi="楷体"/>
          <w:b/>
          <w:szCs w:val="21"/>
        </w:rPr>
        <w:t>匀称而明朗</w:t>
      </w:r>
      <w:r w:rsidRPr="000879B5">
        <w:rPr>
          <w:rFonts w:ascii="Times New Roman" w:eastAsia="宋体" w:hAnsi="宋体"/>
          <w:b/>
          <w:szCs w:val="21"/>
        </w:rPr>
        <w:t>,</w:t>
      </w:r>
      <w:r w:rsidRPr="000879B5">
        <w:rPr>
          <w:rFonts w:ascii="Times New Roman" w:eastAsia="楷体" w:hAnsi="楷体"/>
          <w:b/>
          <w:szCs w:val="21"/>
        </w:rPr>
        <w:t>是一个卓越的纪念物</w:t>
      </w:r>
      <w:r w:rsidRPr="000879B5">
        <w:rPr>
          <w:rFonts w:ascii="Times New Roman" w:eastAsia="宋体" w:hAnsi="宋体"/>
          <w:b/>
          <w:szCs w:val="21"/>
        </w:rPr>
        <w:t>,</w:t>
      </w:r>
      <w:r w:rsidRPr="000879B5">
        <w:rPr>
          <w:rFonts w:ascii="Times New Roman" w:eastAsia="楷体" w:hAnsi="楷体"/>
          <w:b/>
          <w:szCs w:val="21"/>
        </w:rPr>
        <w:t>象征着一个伟大文明的顶峰。</w:t>
      </w:r>
      <w:r w:rsidRPr="000879B5">
        <w:rPr>
          <w:rFonts w:ascii="Times New Roman" w:eastAsia="宋体" w:hAnsi="Times New Roman" w:cs="Times New Roman"/>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除北京城外</w:t>
      </w:r>
      <w:r w:rsidRPr="000879B5">
        <w:rPr>
          <w:rFonts w:ascii="Times New Roman" w:eastAsia="宋体" w:hAnsi="宋体"/>
          <w:b/>
          <w:szCs w:val="21"/>
        </w:rPr>
        <w:t>,</w:t>
      </w:r>
      <w:r w:rsidRPr="000879B5">
        <w:rPr>
          <w:rFonts w:ascii="Times New Roman" w:eastAsia="宋体" w:hAnsi="宋体"/>
          <w:b/>
          <w:szCs w:val="21"/>
        </w:rPr>
        <w:t>列举出我国古代工程领域另外三项</w:t>
      </w:r>
      <w:r w:rsidRPr="000879B5">
        <w:rPr>
          <w:rFonts w:ascii="Times New Roman" w:eastAsia="宋体" w:hAnsi="Times New Roman" w:cs="Times New Roman"/>
          <w:b/>
          <w:szCs w:val="21"/>
        </w:rPr>
        <w:t>“</w:t>
      </w:r>
      <w:r w:rsidRPr="000879B5">
        <w:rPr>
          <w:rFonts w:ascii="Times New Roman" w:eastAsia="宋体" w:hAnsi="宋体"/>
          <w:b/>
          <w:szCs w:val="21"/>
        </w:rPr>
        <w:t>世界的奇观</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建立了我国历史上第一个统一的多民族的中央集权国家。废除分封制</w:t>
      </w:r>
      <w:r w:rsidRPr="000879B5">
        <w:rPr>
          <w:rFonts w:ascii="Times New Roman" w:eastAsia="宋体" w:hAnsi="宋体"/>
          <w:b/>
          <w:szCs w:val="21"/>
        </w:rPr>
        <w:t>,</w:t>
      </w:r>
      <w:r w:rsidRPr="000879B5">
        <w:rPr>
          <w:rFonts w:ascii="Times New Roman" w:eastAsia="宋体" w:hAnsi="宋体"/>
          <w:b/>
          <w:szCs w:val="21"/>
        </w:rPr>
        <w:t>推行郡县制</w:t>
      </w:r>
      <w:r w:rsidRPr="000879B5">
        <w:rPr>
          <w:rFonts w:ascii="Times New Roman" w:eastAsia="宋体" w:hAnsi="宋体"/>
          <w:b/>
          <w:szCs w:val="21"/>
        </w:rPr>
        <w:t>;</w:t>
      </w:r>
      <w:r w:rsidRPr="000879B5">
        <w:rPr>
          <w:rFonts w:ascii="Times New Roman" w:eastAsia="宋体" w:hAnsi="宋体"/>
          <w:b/>
          <w:szCs w:val="21"/>
        </w:rPr>
        <w:t>统一文字</w:t>
      </w:r>
      <w:r w:rsidRPr="000879B5">
        <w:rPr>
          <w:rFonts w:ascii="Times New Roman" w:eastAsia="宋体" w:hAnsi="宋体"/>
          <w:b/>
          <w:szCs w:val="21"/>
        </w:rPr>
        <w:t>;</w:t>
      </w:r>
      <w:r w:rsidRPr="000879B5">
        <w:rPr>
          <w:rFonts w:ascii="Times New Roman" w:eastAsia="宋体" w:hAnsi="宋体"/>
          <w:b/>
          <w:szCs w:val="21"/>
        </w:rPr>
        <w:t>统一度量衡</w:t>
      </w:r>
      <w:r w:rsidRPr="000879B5">
        <w:rPr>
          <w:rFonts w:ascii="Times New Roman" w:eastAsia="宋体" w:hAnsi="宋体"/>
          <w:b/>
          <w:szCs w:val="21"/>
        </w:rPr>
        <w:t>;</w:t>
      </w:r>
      <w:r w:rsidRPr="000879B5">
        <w:rPr>
          <w:rFonts w:ascii="Times New Roman" w:eastAsia="宋体" w:hAnsi="宋体"/>
          <w:b/>
          <w:szCs w:val="21"/>
        </w:rPr>
        <w:t>统一货币</w:t>
      </w:r>
      <w:r w:rsidRPr="000879B5">
        <w:rPr>
          <w:rFonts w:ascii="Times New Roman" w:eastAsia="宋体" w:hAnsi="宋体"/>
          <w:b/>
          <w:szCs w:val="21"/>
        </w:rPr>
        <w:t>;</w:t>
      </w:r>
      <w:r w:rsidRPr="000879B5">
        <w:rPr>
          <w:rFonts w:ascii="Times New Roman" w:eastAsia="宋体" w:hAnsi="宋体"/>
          <w:b/>
          <w:szCs w:val="21"/>
        </w:rPr>
        <w:t>建立皇帝制度</w:t>
      </w:r>
      <w:r w:rsidRPr="000879B5">
        <w:rPr>
          <w:rFonts w:ascii="Times New Roman" w:eastAsia="宋体" w:hAnsi="宋体"/>
          <w:b/>
          <w:szCs w:val="21"/>
        </w:rPr>
        <w:t>,</w:t>
      </w:r>
      <w:r w:rsidRPr="000879B5">
        <w:rPr>
          <w:rFonts w:ascii="Times New Roman" w:eastAsia="宋体" w:hAnsi="宋体"/>
          <w:b/>
          <w:szCs w:val="21"/>
        </w:rPr>
        <w:t>在中央设丞相、太尉、御史大夫</w:t>
      </w:r>
      <w:r w:rsidRPr="000879B5">
        <w:rPr>
          <w:rFonts w:ascii="Times New Roman" w:eastAsia="宋体" w:hAnsi="宋体"/>
          <w:b/>
          <w:szCs w:val="21"/>
        </w:rPr>
        <w:t>,</w:t>
      </w:r>
      <w:r w:rsidRPr="000879B5">
        <w:rPr>
          <w:rFonts w:ascii="Times New Roman" w:eastAsia="宋体" w:hAnsi="宋体"/>
          <w:b/>
          <w:szCs w:val="21"/>
        </w:rPr>
        <w:t>分管行政、军事和监察。</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北方人大量南迁</w:t>
      </w:r>
      <w:r w:rsidRPr="000879B5">
        <w:rPr>
          <w:rFonts w:ascii="Times New Roman" w:eastAsia="宋体" w:hAnsi="宋体"/>
          <w:b/>
          <w:szCs w:val="21"/>
        </w:rPr>
        <w:t>,</w:t>
      </w:r>
      <w:r w:rsidRPr="000879B5">
        <w:rPr>
          <w:rFonts w:ascii="Times New Roman" w:eastAsia="宋体" w:hAnsi="宋体"/>
          <w:b/>
          <w:szCs w:val="21"/>
        </w:rPr>
        <w:t>劳动力大量增加</w:t>
      </w:r>
      <w:r w:rsidRPr="000879B5">
        <w:rPr>
          <w:rFonts w:ascii="Times New Roman" w:eastAsia="宋体" w:hAnsi="宋体"/>
          <w:b/>
          <w:szCs w:val="21"/>
        </w:rPr>
        <w:t>;</w:t>
      </w:r>
      <w:r w:rsidRPr="000879B5">
        <w:rPr>
          <w:rFonts w:ascii="Times New Roman" w:eastAsia="宋体" w:hAnsi="宋体"/>
          <w:b/>
          <w:szCs w:val="21"/>
        </w:rPr>
        <w:t>农业生产工具和耕作技术改进</w:t>
      </w:r>
      <w:r w:rsidRPr="000879B5">
        <w:rPr>
          <w:rFonts w:ascii="Times New Roman" w:eastAsia="宋体" w:hAnsi="宋体"/>
          <w:b/>
          <w:szCs w:val="21"/>
        </w:rPr>
        <w:t>;</w:t>
      </w:r>
      <w:r w:rsidRPr="000879B5">
        <w:rPr>
          <w:rFonts w:ascii="Times New Roman" w:eastAsia="宋体" w:hAnsi="宋体"/>
          <w:b/>
          <w:szCs w:val="21"/>
        </w:rPr>
        <w:t>占城稻的引进与扩大种植。交子。</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长城</w:t>
      </w:r>
      <w:r w:rsidRPr="000879B5">
        <w:rPr>
          <w:rFonts w:ascii="Times New Roman" w:eastAsia="宋体" w:hAnsi="宋体"/>
          <w:b/>
          <w:szCs w:val="21"/>
        </w:rPr>
        <w:t>(</w:t>
      </w:r>
      <w:r w:rsidRPr="000879B5">
        <w:rPr>
          <w:rFonts w:ascii="Times New Roman" w:eastAsia="宋体" w:hAnsi="宋体"/>
          <w:b/>
          <w:szCs w:val="21"/>
        </w:rPr>
        <w:t>秦长城、明长城均可</w:t>
      </w:r>
      <w:r w:rsidRPr="000879B5">
        <w:rPr>
          <w:rFonts w:ascii="Times New Roman" w:eastAsia="宋体" w:hAnsi="宋体"/>
          <w:b/>
          <w:szCs w:val="21"/>
        </w:rPr>
        <w:t>)</w:t>
      </w:r>
      <w:r w:rsidRPr="000879B5">
        <w:rPr>
          <w:rFonts w:ascii="Times New Roman" w:eastAsia="宋体" w:hAnsi="宋体"/>
          <w:b/>
          <w:szCs w:val="21"/>
        </w:rPr>
        <w:t>、都江堰、大运河。</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22</w:t>
      </w:r>
      <w:r w:rsidRPr="000879B5">
        <w:rPr>
          <w:rFonts w:ascii="Times New Roman" w:eastAsia="宋体" w:hAnsi="Times New Roman" w:cs="Times New Roman"/>
          <w:b/>
          <w:szCs w:val="21"/>
        </w:rPr>
        <w:t>.</w:t>
      </w:r>
      <w:r w:rsidRPr="000879B5">
        <w:rPr>
          <w:rFonts w:ascii="Times New Roman" w:eastAsia="宋体" w:hAnsi="宋体"/>
          <w:b/>
          <w:szCs w:val="21"/>
        </w:rPr>
        <w:t>对外交往是国家政治生活的重要内容</w:t>
      </w:r>
      <w:r w:rsidRPr="000879B5">
        <w:rPr>
          <w:rFonts w:ascii="Times New Roman" w:eastAsia="宋体" w:hAnsi="宋体"/>
          <w:b/>
          <w:szCs w:val="21"/>
        </w:rPr>
        <w:t>,</w:t>
      </w:r>
      <w:r w:rsidRPr="000879B5">
        <w:rPr>
          <w:rFonts w:ascii="Times New Roman" w:eastAsia="宋体" w:hAnsi="宋体"/>
          <w:b/>
          <w:szCs w:val="21"/>
        </w:rPr>
        <w:t>对外政策的制定与国家的兴衰密切相关。阅读下列材料</w:t>
      </w:r>
      <w:r w:rsidRPr="000879B5">
        <w:rPr>
          <w:rFonts w:ascii="Times New Roman" w:eastAsia="宋体" w:hAnsi="宋体"/>
          <w:b/>
          <w:szCs w:val="21"/>
        </w:rPr>
        <w:t>,</w:t>
      </w:r>
      <w:r w:rsidRPr="000879B5">
        <w:rPr>
          <w:rFonts w:ascii="Times New Roman" w:eastAsia="宋体" w:hAnsi="宋体"/>
          <w:b/>
          <w:szCs w:val="21"/>
        </w:rPr>
        <w:t>回答问题。</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唐朝中国</w:t>
      </w:r>
      <w:r w:rsidRPr="000879B5">
        <w:rPr>
          <w:rFonts w:ascii="Times New Roman" w:eastAsia="宋体" w:hAnsi="宋体"/>
          <w:b/>
          <w:szCs w:val="21"/>
        </w:rPr>
        <w:t>,</w:t>
      </w:r>
      <w:r w:rsidRPr="000879B5">
        <w:rPr>
          <w:rFonts w:ascii="Times New Roman" w:eastAsia="楷体" w:hAnsi="楷体"/>
          <w:b/>
          <w:szCs w:val="21"/>
        </w:rPr>
        <w:t>经济繁荣</w:t>
      </w:r>
      <w:r w:rsidRPr="000879B5">
        <w:rPr>
          <w:rFonts w:ascii="Times New Roman" w:eastAsia="宋体" w:hAnsi="宋体"/>
          <w:b/>
          <w:szCs w:val="21"/>
        </w:rPr>
        <w:t>,</w:t>
      </w:r>
      <w:r w:rsidRPr="000879B5">
        <w:rPr>
          <w:rFonts w:ascii="Times New Roman" w:eastAsia="楷体" w:hAnsi="楷体"/>
          <w:b/>
          <w:szCs w:val="21"/>
        </w:rPr>
        <w:t>社会稳定</w:t>
      </w:r>
      <w:r w:rsidRPr="000879B5">
        <w:rPr>
          <w:rFonts w:ascii="Times New Roman" w:eastAsia="宋体" w:hAnsi="宋体"/>
          <w:b/>
          <w:szCs w:val="21"/>
        </w:rPr>
        <w:t>,</w:t>
      </w:r>
      <w:r w:rsidRPr="000879B5">
        <w:rPr>
          <w:rFonts w:ascii="Times New Roman" w:eastAsia="楷体" w:hAnsi="楷体"/>
          <w:b/>
          <w:szCs w:val="21"/>
        </w:rPr>
        <w:t>国力强盛。唐文化融合域外文化</w:t>
      </w:r>
      <w:r w:rsidRPr="000879B5">
        <w:rPr>
          <w:rFonts w:ascii="Times New Roman" w:eastAsia="宋体" w:hAnsi="宋体"/>
          <w:b/>
          <w:szCs w:val="21"/>
        </w:rPr>
        <w:t>,</w:t>
      </w:r>
      <w:r w:rsidRPr="000879B5">
        <w:rPr>
          <w:rFonts w:ascii="Times New Roman" w:eastAsia="楷体" w:hAnsi="楷体"/>
          <w:b/>
          <w:szCs w:val="21"/>
        </w:rPr>
        <w:t>深为当时世界各国人民所向往。唐朝把域外文化带入唐土</w:t>
      </w:r>
      <w:r w:rsidRPr="000879B5">
        <w:rPr>
          <w:rFonts w:ascii="Times New Roman" w:eastAsia="宋体" w:hAnsi="宋体"/>
          <w:b/>
          <w:szCs w:val="21"/>
        </w:rPr>
        <w:t>,</w:t>
      </w:r>
      <w:r w:rsidRPr="000879B5">
        <w:rPr>
          <w:rFonts w:ascii="Times New Roman" w:eastAsia="楷体" w:hAnsi="楷体"/>
          <w:b/>
          <w:szCs w:val="21"/>
        </w:rPr>
        <w:t>又把大唐文化传播四方</w:t>
      </w:r>
      <w:r w:rsidRPr="000879B5">
        <w:rPr>
          <w:rFonts w:ascii="Times New Roman" w:eastAsia="宋体" w:hAnsi="宋体"/>
          <w:b/>
          <w:szCs w:val="21"/>
        </w:rPr>
        <w:t>,</w:t>
      </w:r>
      <w:r w:rsidRPr="000879B5">
        <w:rPr>
          <w:rFonts w:ascii="Times New Roman" w:eastAsia="楷体" w:hAnsi="楷体"/>
          <w:b/>
          <w:szCs w:val="21"/>
        </w:rPr>
        <w:t>促进了中外文化大交流。</w:t>
      </w:r>
    </w:p>
    <w:p w:rsidR="008C4371" w:rsidRPr="000879B5" w:rsidRDefault="008C4371" w:rsidP="008C4371">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摘编自王介南《中外文化交流史》</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根据材料一并结合所学知识</w:t>
      </w:r>
      <w:r w:rsidRPr="000879B5">
        <w:rPr>
          <w:rFonts w:ascii="Times New Roman" w:eastAsia="宋体" w:hAnsi="宋体"/>
          <w:b/>
          <w:szCs w:val="21"/>
        </w:rPr>
        <w:t>,</w:t>
      </w:r>
      <w:r w:rsidRPr="000879B5">
        <w:rPr>
          <w:rFonts w:ascii="Times New Roman" w:eastAsia="宋体" w:hAnsi="宋体"/>
          <w:b/>
          <w:szCs w:val="21"/>
        </w:rPr>
        <w:t>指出唐朝时期</w:t>
      </w:r>
      <w:r w:rsidRPr="000879B5">
        <w:rPr>
          <w:rFonts w:ascii="Times New Roman" w:eastAsia="宋体" w:hAnsi="Times New Roman" w:cs="Times New Roman"/>
          <w:b/>
          <w:szCs w:val="21"/>
        </w:rPr>
        <w:t>“</w:t>
      </w:r>
      <w:r w:rsidRPr="000879B5">
        <w:rPr>
          <w:rFonts w:ascii="Times New Roman" w:eastAsia="宋体" w:hAnsi="宋体"/>
          <w:b/>
          <w:szCs w:val="21"/>
        </w:rPr>
        <w:t>把域外文化带入唐土</w:t>
      </w:r>
      <w:r w:rsidRPr="000879B5">
        <w:rPr>
          <w:rFonts w:ascii="Times New Roman" w:eastAsia="宋体" w:hAnsi="Times New Roman" w:cs="Times New Roman"/>
          <w:b/>
          <w:szCs w:val="21"/>
        </w:rPr>
        <w:t>”</w:t>
      </w:r>
      <w:r w:rsidRPr="000879B5">
        <w:rPr>
          <w:rFonts w:ascii="Times New Roman" w:eastAsia="宋体" w:hAnsi="宋体"/>
          <w:b/>
          <w:szCs w:val="21"/>
        </w:rPr>
        <w:t>的历史事件。把大唐文化传播到日本的著名历史人物是谁</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明朝前期</w:t>
      </w:r>
      <w:r w:rsidRPr="000879B5">
        <w:rPr>
          <w:rFonts w:ascii="Times New Roman" w:eastAsia="宋体" w:hAnsi="宋体"/>
          <w:b/>
          <w:szCs w:val="21"/>
        </w:rPr>
        <w:t>,</w:t>
      </w:r>
      <w:r w:rsidRPr="000879B5">
        <w:rPr>
          <w:rFonts w:ascii="Times New Roman" w:eastAsia="楷体" w:hAnsi="楷体"/>
          <w:b/>
          <w:szCs w:val="21"/>
        </w:rPr>
        <w:t>国家实力雄厚</w:t>
      </w:r>
      <w:r w:rsidRPr="000879B5">
        <w:rPr>
          <w:rFonts w:ascii="Times New Roman" w:eastAsia="宋体" w:hAnsi="宋体"/>
          <w:b/>
          <w:szCs w:val="21"/>
        </w:rPr>
        <w:t>,</w:t>
      </w:r>
      <w:r w:rsidRPr="000879B5">
        <w:rPr>
          <w:rFonts w:ascii="Times New Roman" w:eastAsia="楷体" w:hAnsi="楷体"/>
          <w:b/>
          <w:szCs w:val="21"/>
        </w:rPr>
        <w:t>财政收入是元代的两倍。手工业有了进一步发展</w:t>
      </w:r>
      <w:r w:rsidRPr="000879B5">
        <w:rPr>
          <w:rFonts w:ascii="Times New Roman" w:eastAsia="宋体" w:hAnsi="宋体"/>
          <w:b/>
          <w:szCs w:val="21"/>
        </w:rPr>
        <w:t>,</w:t>
      </w:r>
      <w:r w:rsidRPr="000879B5">
        <w:rPr>
          <w:rFonts w:ascii="Times New Roman" w:eastAsia="楷体" w:hAnsi="楷体"/>
          <w:b/>
          <w:szCs w:val="21"/>
        </w:rPr>
        <w:t>苏州、杭州丝织业很发达</w:t>
      </w:r>
      <w:r w:rsidRPr="000879B5">
        <w:rPr>
          <w:rFonts w:ascii="Times New Roman" w:eastAsia="宋体" w:hAnsi="宋体"/>
          <w:b/>
          <w:szCs w:val="21"/>
        </w:rPr>
        <w:t>,</w:t>
      </w:r>
      <w:r w:rsidRPr="000879B5">
        <w:rPr>
          <w:rFonts w:ascii="Times New Roman" w:eastAsia="楷体" w:hAnsi="楷体"/>
          <w:b/>
          <w:szCs w:val="21"/>
        </w:rPr>
        <w:t>景德镇的青花瓷器畅销国内。福建、广东的造船业发达</w:t>
      </w:r>
      <w:r w:rsidRPr="000879B5">
        <w:rPr>
          <w:rFonts w:ascii="Times New Roman" w:eastAsia="宋体" w:hAnsi="宋体"/>
          <w:b/>
          <w:szCs w:val="21"/>
        </w:rPr>
        <w:t>,</w:t>
      </w:r>
      <w:r w:rsidRPr="000879B5">
        <w:rPr>
          <w:rFonts w:ascii="Times New Roman" w:eastAsia="楷体" w:hAnsi="楷体"/>
          <w:b/>
          <w:szCs w:val="21"/>
        </w:rPr>
        <w:t>建造的海船适合远洋航行。</w:t>
      </w:r>
      <w:r w:rsidRPr="000879B5">
        <w:rPr>
          <w:rFonts w:ascii="Times New Roman" w:eastAsia="宋体" w:hAnsi="宋体"/>
          <w:b/>
          <w:szCs w:val="21"/>
        </w:rPr>
        <w:t>1405</w:t>
      </w:r>
      <w:r w:rsidRPr="000879B5">
        <w:rPr>
          <w:rFonts w:ascii="Times New Roman" w:eastAsia="宋体" w:hAnsi="Times New Roman" w:cs="Times New Roman"/>
          <w:b/>
          <w:szCs w:val="21"/>
        </w:rPr>
        <w:t>—</w:t>
      </w:r>
      <w:r w:rsidRPr="000879B5">
        <w:rPr>
          <w:rFonts w:ascii="Times New Roman" w:eastAsia="宋体" w:hAnsi="宋体"/>
          <w:b/>
          <w:szCs w:val="21"/>
        </w:rPr>
        <w:t>1433</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郑和先后七次下西洋</w:t>
      </w:r>
      <w:r w:rsidRPr="000879B5">
        <w:rPr>
          <w:rFonts w:ascii="Times New Roman" w:eastAsia="宋体" w:hAnsi="宋体"/>
          <w:b/>
          <w:szCs w:val="21"/>
        </w:rPr>
        <w:t>,</w:t>
      </w:r>
      <w:r w:rsidRPr="000879B5">
        <w:rPr>
          <w:rFonts w:ascii="Times New Roman" w:eastAsia="楷体" w:hAnsi="楷体"/>
          <w:b/>
          <w:szCs w:val="21"/>
        </w:rPr>
        <w:t>促进了我国与亚非各国的经济文化交流和友好往来。</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根据材料二</w:t>
      </w:r>
      <w:r w:rsidRPr="000879B5">
        <w:rPr>
          <w:rFonts w:ascii="Times New Roman" w:eastAsia="宋体" w:hAnsi="宋体"/>
          <w:b/>
          <w:szCs w:val="21"/>
        </w:rPr>
        <w:t>,</w:t>
      </w:r>
      <w:r w:rsidRPr="000879B5">
        <w:rPr>
          <w:rFonts w:ascii="Times New Roman" w:eastAsia="宋体" w:hAnsi="宋体"/>
          <w:b/>
          <w:szCs w:val="21"/>
        </w:rPr>
        <w:t>概括郑和下西洋的有利条件。</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清初</w:t>
      </w:r>
      <w:r w:rsidRPr="000879B5">
        <w:rPr>
          <w:rFonts w:ascii="Times New Roman" w:eastAsia="宋体" w:hAnsi="宋体"/>
          <w:b/>
          <w:szCs w:val="21"/>
        </w:rPr>
        <w:t>,</w:t>
      </w:r>
      <w:r w:rsidRPr="000879B5">
        <w:rPr>
          <w:rFonts w:ascii="Times New Roman" w:eastAsia="楷体" w:hAnsi="楷体"/>
          <w:b/>
          <w:szCs w:val="21"/>
        </w:rPr>
        <w:t>为了对付东南沿海的反清力量</w:t>
      </w:r>
      <w:r w:rsidRPr="000879B5">
        <w:rPr>
          <w:rFonts w:ascii="Times New Roman" w:eastAsia="宋体" w:hAnsi="宋体"/>
          <w:b/>
          <w:szCs w:val="21"/>
        </w:rPr>
        <w:t>,</w:t>
      </w:r>
      <w:r w:rsidRPr="000879B5">
        <w:rPr>
          <w:rFonts w:ascii="Times New Roman" w:eastAsia="楷体" w:hAnsi="楷体"/>
          <w:b/>
          <w:szCs w:val="21"/>
        </w:rPr>
        <w:t>政府曾严厉海禁</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片板不准下海</w:t>
      </w:r>
      <w:r w:rsidRPr="000879B5">
        <w:rPr>
          <w:rFonts w:ascii="Times New Roman" w:eastAsia="宋体" w:hAnsi="Times New Roman" w:cs="Times New Roman"/>
          <w:b/>
          <w:szCs w:val="21"/>
        </w:rPr>
        <w:t>”</w:t>
      </w:r>
      <w:r w:rsidRPr="000879B5">
        <w:rPr>
          <w:rFonts w:ascii="Times New Roman" w:eastAsia="楷体" w:hAnsi="楷体"/>
          <w:b/>
          <w:szCs w:val="21"/>
        </w:rPr>
        <w:t>。后来</w:t>
      </w:r>
      <w:r w:rsidRPr="000879B5">
        <w:rPr>
          <w:rFonts w:ascii="Times New Roman" w:eastAsia="宋体" w:hAnsi="宋体"/>
          <w:b/>
          <w:szCs w:val="21"/>
        </w:rPr>
        <w:t>,</w:t>
      </w:r>
      <w:r w:rsidRPr="000879B5">
        <w:rPr>
          <w:rFonts w:ascii="Times New Roman" w:eastAsia="楷体" w:hAnsi="楷体"/>
          <w:b/>
          <w:szCs w:val="21"/>
        </w:rPr>
        <w:t>清政府又进一步规定</w:t>
      </w:r>
      <w:r w:rsidRPr="000879B5">
        <w:rPr>
          <w:rFonts w:ascii="Times New Roman" w:eastAsia="宋体" w:hAnsi="宋体"/>
          <w:b/>
          <w:szCs w:val="21"/>
        </w:rPr>
        <w:t>:</w:t>
      </w:r>
      <w:r w:rsidRPr="000879B5">
        <w:rPr>
          <w:rFonts w:ascii="Times New Roman" w:eastAsia="楷体" w:hAnsi="楷体"/>
          <w:b/>
          <w:szCs w:val="21"/>
        </w:rPr>
        <w:t>只允许外商在广州一处进行贸易</w:t>
      </w:r>
      <w:r w:rsidRPr="000879B5">
        <w:rPr>
          <w:rFonts w:ascii="Times New Roman" w:eastAsia="宋体" w:hAnsi="宋体"/>
          <w:b/>
          <w:szCs w:val="21"/>
        </w:rPr>
        <w:t>,</w:t>
      </w:r>
      <w:r w:rsidRPr="000879B5">
        <w:rPr>
          <w:rFonts w:ascii="Times New Roman" w:eastAsia="楷体" w:hAnsi="楷体"/>
          <w:b/>
          <w:szCs w:val="21"/>
        </w:rPr>
        <w:t>外商的活动</w:t>
      </w:r>
      <w:r w:rsidRPr="000879B5">
        <w:rPr>
          <w:rFonts w:ascii="Times New Roman" w:eastAsia="宋体" w:hAnsi="宋体"/>
          <w:b/>
          <w:szCs w:val="21"/>
        </w:rPr>
        <w:t>,</w:t>
      </w:r>
      <w:r w:rsidRPr="000879B5">
        <w:rPr>
          <w:rFonts w:ascii="Times New Roman" w:eastAsia="楷体" w:hAnsi="楷体"/>
          <w:b/>
          <w:szCs w:val="21"/>
        </w:rPr>
        <w:t>必须由政府指定的商人</w:t>
      </w:r>
      <w:r w:rsidRPr="000879B5">
        <w:rPr>
          <w:rFonts w:ascii="Times New Roman" w:eastAsia="宋体" w:hAnsi="Times New Roman" w:cs="Times New Roman"/>
          <w:b/>
          <w:szCs w:val="21"/>
        </w:rPr>
        <w:t>“</w:t>
      </w:r>
      <w:r w:rsidRPr="000879B5">
        <w:rPr>
          <w:rFonts w:ascii="Times New Roman" w:eastAsia="楷体" w:hAnsi="楷体"/>
          <w:b/>
          <w:szCs w:val="21"/>
        </w:rPr>
        <w:t>管束稽查</w:t>
      </w:r>
      <w:r w:rsidRPr="000879B5">
        <w:rPr>
          <w:rFonts w:ascii="Times New Roman" w:eastAsia="宋体" w:hAnsi="Times New Roman" w:cs="Times New Roman"/>
          <w:b/>
          <w:szCs w:val="21"/>
        </w:rPr>
        <w:t>”</w:t>
      </w:r>
      <w:r w:rsidRPr="000879B5">
        <w:rPr>
          <w:rFonts w:ascii="Times New Roman" w:eastAsia="楷体" w:hAnsi="楷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根据材料一、材料二及材料三</w:t>
      </w:r>
      <w:r w:rsidRPr="000879B5">
        <w:rPr>
          <w:rFonts w:ascii="Times New Roman" w:eastAsia="宋体" w:hAnsi="宋体"/>
          <w:b/>
          <w:szCs w:val="21"/>
        </w:rPr>
        <w:t>,</w:t>
      </w:r>
      <w:r w:rsidRPr="000879B5">
        <w:rPr>
          <w:rFonts w:ascii="Times New Roman" w:eastAsia="宋体" w:hAnsi="宋体"/>
          <w:b/>
          <w:szCs w:val="21"/>
        </w:rPr>
        <w:t>指出古代中国对外政策发生了怎样的变化。</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进入近代以来</w:t>
      </w:r>
      <w:r w:rsidRPr="000879B5">
        <w:rPr>
          <w:rFonts w:ascii="Times New Roman" w:eastAsia="宋体" w:hAnsi="宋体"/>
          <w:b/>
          <w:szCs w:val="21"/>
        </w:rPr>
        <w:t>,</w:t>
      </w:r>
      <w:r w:rsidRPr="000879B5">
        <w:rPr>
          <w:rFonts w:ascii="Times New Roman" w:eastAsia="楷体" w:hAnsi="楷体"/>
          <w:b/>
          <w:szCs w:val="21"/>
        </w:rPr>
        <w:t>西方用大炮轰开了中国紧闭的大门</w:t>
      </w:r>
      <w:r w:rsidRPr="000879B5">
        <w:rPr>
          <w:rFonts w:ascii="Times New Roman" w:eastAsia="宋体" w:hAnsi="宋体"/>
          <w:b/>
          <w:szCs w:val="21"/>
        </w:rPr>
        <w:t>,</w:t>
      </w:r>
      <w:r w:rsidRPr="000879B5">
        <w:rPr>
          <w:rFonts w:ascii="Times New Roman" w:eastAsia="楷体" w:hAnsi="楷体"/>
          <w:b/>
          <w:szCs w:val="21"/>
        </w:rPr>
        <w:t>在坚船利炮的威逼下</w:t>
      </w:r>
      <w:r w:rsidRPr="000879B5">
        <w:rPr>
          <w:rFonts w:ascii="Times New Roman" w:eastAsia="宋体" w:hAnsi="宋体"/>
          <w:b/>
          <w:szCs w:val="21"/>
        </w:rPr>
        <w:t>,</w:t>
      </w:r>
      <w:r w:rsidRPr="000879B5">
        <w:rPr>
          <w:rFonts w:ascii="Times New Roman" w:eastAsia="楷体" w:hAnsi="楷体"/>
          <w:b/>
          <w:szCs w:val="21"/>
        </w:rPr>
        <w:t>中国被迫签订了一系列丧权辱国的条约</w:t>
      </w:r>
      <w:r w:rsidRPr="000879B5">
        <w:rPr>
          <w:rFonts w:ascii="Times New Roman" w:eastAsia="宋体" w:hAnsi="宋体"/>
          <w:b/>
          <w:szCs w:val="21"/>
        </w:rPr>
        <w:t>,</w:t>
      </w:r>
      <w:r w:rsidRPr="000879B5">
        <w:rPr>
          <w:rFonts w:ascii="Times New Roman" w:eastAsia="楷体" w:hAnsi="楷体"/>
          <w:b/>
          <w:szCs w:val="21"/>
        </w:rPr>
        <w:t>开始了同西方列强不平等交往的历史。</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从古代到近代对外交往的史实中</w:t>
      </w:r>
      <w:r w:rsidRPr="000879B5">
        <w:rPr>
          <w:rFonts w:ascii="Times New Roman" w:eastAsia="宋体" w:hAnsi="宋体"/>
          <w:b/>
          <w:szCs w:val="21"/>
        </w:rPr>
        <w:t>,</w:t>
      </w:r>
      <w:r w:rsidRPr="000879B5">
        <w:rPr>
          <w:rFonts w:ascii="Times New Roman" w:eastAsia="宋体" w:hAnsi="宋体"/>
          <w:b/>
          <w:szCs w:val="21"/>
        </w:rPr>
        <w:t>我们可以得到什么启示</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玄奘西游</w:t>
      </w:r>
      <w:r w:rsidRPr="000879B5">
        <w:rPr>
          <w:rFonts w:ascii="Times New Roman" w:eastAsia="宋体" w:hAnsi="宋体"/>
          <w:b/>
          <w:szCs w:val="21"/>
        </w:rPr>
        <w:t>(</w:t>
      </w:r>
      <w:r w:rsidRPr="000879B5">
        <w:rPr>
          <w:rFonts w:ascii="Times New Roman" w:eastAsia="宋体" w:hAnsi="宋体"/>
          <w:b/>
          <w:szCs w:val="21"/>
        </w:rPr>
        <w:t>或玄奘到天竺取经</w:t>
      </w:r>
      <w:r w:rsidRPr="000879B5">
        <w:rPr>
          <w:rFonts w:ascii="Times New Roman" w:eastAsia="宋体" w:hAnsi="宋体"/>
          <w:b/>
          <w:szCs w:val="21"/>
        </w:rPr>
        <w:t>)</w:t>
      </w:r>
      <w:r w:rsidRPr="000879B5">
        <w:rPr>
          <w:rFonts w:ascii="Times New Roman" w:eastAsia="宋体" w:hAnsi="宋体"/>
          <w:b/>
          <w:szCs w:val="21"/>
        </w:rPr>
        <w:t>。鉴真。</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国家实力雄厚</w:t>
      </w:r>
      <w:r w:rsidRPr="000879B5">
        <w:rPr>
          <w:rFonts w:ascii="Times New Roman" w:eastAsia="宋体" w:hAnsi="宋体"/>
          <w:b/>
          <w:szCs w:val="21"/>
        </w:rPr>
        <w:t>;</w:t>
      </w:r>
      <w:r w:rsidRPr="000879B5">
        <w:rPr>
          <w:rFonts w:ascii="Times New Roman" w:eastAsia="宋体" w:hAnsi="宋体"/>
          <w:b/>
          <w:szCs w:val="21"/>
        </w:rPr>
        <w:t>手工业发展</w:t>
      </w:r>
      <w:r w:rsidRPr="000879B5">
        <w:rPr>
          <w:rFonts w:ascii="Times New Roman" w:eastAsia="宋体" w:hAnsi="宋体"/>
          <w:b/>
          <w:szCs w:val="21"/>
        </w:rPr>
        <w:t>;</w:t>
      </w:r>
      <w:r w:rsidRPr="000879B5">
        <w:rPr>
          <w:rFonts w:ascii="Times New Roman" w:eastAsia="宋体" w:hAnsi="宋体"/>
          <w:b/>
          <w:szCs w:val="21"/>
        </w:rPr>
        <w:t>造船业发达。</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由开放的对外政策走向闭关锁国。</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开放则兴</w:t>
      </w:r>
      <w:r w:rsidRPr="000879B5">
        <w:rPr>
          <w:rFonts w:ascii="Times New Roman" w:eastAsia="宋体" w:hAnsi="宋体"/>
          <w:b/>
          <w:szCs w:val="21"/>
        </w:rPr>
        <w:t>(</w:t>
      </w:r>
      <w:r w:rsidRPr="000879B5">
        <w:rPr>
          <w:rFonts w:ascii="Times New Roman" w:eastAsia="宋体" w:hAnsi="宋体"/>
          <w:b/>
          <w:szCs w:val="21"/>
        </w:rPr>
        <w:t>或开放就会促进繁荣</w:t>
      </w:r>
      <w:r w:rsidRPr="000879B5">
        <w:rPr>
          <w:rFonts w:ascii="Times New Roman" w:eastAsia="宋体" w:hAnsi="宋体"/>
          <w:b/>
          <w:szCs w:val="21"/>
        </w:rPr>
        <w:t>);</w:t>
      </w:r>
      <w:r w:rsidRPr="000879B5">
        <w:rPr>
          <w:rFonts w:ascii="Times New Roman" w:eastAsia="宋体" w:hAnsi="宋体"/>
          <w:b/>
          <w:szCs w:val="21"/>
        </w:rPr>
        <w:t>闭关锁国就会导致落后</w:t>
      </w:r>
      <w:r w:rsidRPr="000879B5">
        <w:rPr>
          <w:rFonts w:ascii="Times New Roman" w:eastAsia="宋体" w:hAnsi="宋体"/>
          <w:b/>
          <w:szCs w:val="21"/>
        </w:rPr>
        <w:t>(</w:t>
      </w:r>
      <w:r w:rsidRPr="000879B5">
        <w:rPr>
          <w:rFonts w:ascii="Times New Roman" w:eastAsia="宋体" w:hAnsi="宋体"/>
          <w:b/>
          <w:szCs w:val="21"/>
        </w:rPr>
        <w:t>或落后就要挨打</w:t>
      </w:r>
      <w:r w:rsidRPr="000879B5">
        <w:rPr>
          <w:rFonts w:ascii="Times New Roman" w:eastAsia="宋体" w:hAnsi="宋体"/>
          <w:b/>
          <w:szCs w:val="21"/>
        </w:rPr>
        <w:t>);</w:t>
      </w:r>
      <w:r w:rsidRPr="000879B5">
        <w:rPr>
          <w:rFonts w:ascii="Times New Roman" w:eastAsia="宋体" w:hAnsi="宋体"/>
          <w:b/>
          <w:szCs w:val="21"/>
        </w:rPr>
        <w:t>我们要实行开放的外交政策。</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23</w:t>
      </w:r>
      <w:r w:rsidRPr="000879B5">
        <w:rPr>
          <w:rFonts w:ascii="Times New Roman" w:eastAsia="宋体" w:hAnsi="Times New Roman" w:cs="Times New Roman"/>
          <w:b/>
          <w:szCs w:val="21"/>
        </w:rPr>
        <w:t>.</w:t>
      </w:r>
      <w:r w:rsidRPr="000879B5">
        <w:rPr>
          <w:rFonts w:ascii="Times New Roman" w:eastAsia="宋体" w:hAnsi="宋体"/>
          <w:b/>
          <w:szCs w:val="21"/>
        </w:rPr>
        <w:t>某中学历史兴趣小组的同学正在举行</w:t>
      </w:r>
      <w:r w:rsidRPr="000879B5">
        <w:rPr>
          <w:rFonts w:ascii="Times New Roman" w:eastAsia="宋体" w:hAnsi="Times New Roman" w:cs="Times New Roman"/>
          <w:b/>
          <w:szCs w:val="21"/>
        </w:rPr>
        <w:t>“</w:t>
      </w:r>
      <w:r w:rsidRPr="000879B5">
        <w:rPr>
          <w:rFonts w:ascii="Times New Roman" w:eastAsia="宋体" w:hAnsi="宋体"/>
          <w:b/>
          <w:szCs w:val="21"/>
        </w:rPr>
        <w:t>感受中国传统文化之美</w:t>
      </w:r>
      <w:r w:rsidRPr="000879B5">
        <w:rPr>
          <w:rFonts w:ascii="Times New Roman" w:eastAsia="宋体" w:hAnsi="Times New Roman" w:cs="Times New Roman"/>
          <w:b/>
          <w:szCs w:val="21"/>
        </w:rPr>
        <w:t>”</w:t>
      </w:r>
      <w:r w:rsidRPr="000879B5">
        <w:rPr>
          <w:rFonts w:ascii="Times New Roman" w:eastAsia="宋体" w:hAnsi="宋体"/>
          <w:b/>
          <w:szCs w:val="21"/>
        </w:rPr>
        <w:t>的主题探究活动</w:t>
      </w:r>
      <w:r w:rsidRPr="000879B5">
        <w:rPr>
          <w:rFonts w:ascii="Times New Roman" w:eastAsia="宋体" w:hAnsi="宋体"/>
          <w:b/>
          <w:szCs w:val="21"/>
        </w:rPr>
        <w:t>,</w:t>
      </w:r>
      <w:r w:rsidRPr="000879B5">
        <w:rPr>
          <w:rFonts w:ascii="Times New Roman" w:eastAsia="宋体" w:hAnsi="宋体"/>
          <w:b/>
          <w:szCs w:val="21"/>
        </w:rPr>
        <w:t>请你一起参与。</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【思想之美】</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在中华优秀传统文化的大观园中</w:t>
      </w:r>
      <w:r w:rsidRPr="000879B5">
        <w:rPr>
          <w:rFonts w:ascii="Times New Roman" w:eastAsia="宋体" w:hAnsi="宋体"/>
          <w:b/>
          <w:szCs w:val="21"/>
        </w:rPr>
        <w:t>,</w:t>
      </w:r>
      <w:r w:rsidRPr="000879B5">
        <w:rPr>
          <w:rFonts w:ascii="Times New Roman" w:eastAsia="楷体" w:hAnsi="楷体"/>
          <w:b/>
          <w:szCs w:val="21"/>
        </w:rPr>
        <w:t>诸子百家熠熠生辉</w:t>
      </w:r>
      <w:r w:rsidRPr="000879B5">
        <w:rPr>
          <w:rFonts w:ascii="Times New Roman" w:eastAsia="宋体" w:hAnsi="宋体"/>
          <w:b/>
          <w:szCs w:val="21"/>
        </w:rPr>
        <w:t>,</w:t>
      </w:r>
      <w:r w:rsidRPr="000879B5">
        <w:rPr>
          <w:rFonts w:ascii="Times New Roman" w:eastAsia="楷体" w:hAnsi="楷体"/>
          <w:b/>
          <w:szCs w:val="21"/>
        </w:rPr>
        <w:t>儒道释和谐共生……毫不夸张地说</w:t>
      </w:r>
      <w:r w:rsidRPr="000879B5">
        <w:rPr>
          <w:rFonts w:ascii="Times New Roman" w:eastAsia="宋体" w:hAnsi="宋体"/>
          <w:b/>
          <w:szCs w:val="21"/>
        </w:rPr>
        <w:t>,</w:t>
      </w:r>
      <w:r w:rsidRPr="000879B5">
        <w:rPr>
          <w:rFonts w:ascii="Times New Roman" w:eastAsia="楷体" w:hAnsi="楷体"/>
          <w:b/>
          <w:szCs w:val="21"/>
        </w:rPr>
        <w:t>优秀传统文化在思想上有大智</w:t>
      </w:r>
      <w:r w:rsidRPr="000879B5">
        <w:rPr>
          <w:rFonts w:ascii="Times New Roman" w:eastAsia="宋体" w:hAnsi="宋体"/>
          <w:b/>
          <w:szCs w:val="21"/>
        </w:rPr>
        <w:t>,</w:t>
      </w:r>
      <w:r w:rsidRPr="000879B5">
        <w:rPr>
          <w:rFonts w:ascii="Times New Roman" w:eastAsia="楷体" w:hAnsi="楷体"/>
          <w:b/>
          <w:szCs w:val="21"/>
        </w:rPr>
        <w:t>在科学上有大真</w:t>
      </w:r>
      <w:r w:rsidRPr="000879B5">
        <w:rPr>
          <w:rFonts w:ascii="Times New Roman" w:eastAsia="宋体" w:hAnsi="宋体"/>
          <w:b/>
          <w:szCs w:val="21"/>
        </w:rPr>
        <w:t>,</w:t>
      </w:r>
      <w:r w:rsidRPr="000879B5">
        <w:rPr>
          <w:rFonts w:ascii="Times New Roman" w:eastAsia="楷体" w:hAnsi="楷体"/>
          <w:b/>
          <w:szCs w:val="21"/>
        </w:rPr>
        <w:t>在伦理上有大善</w:t>
      </w:r>
      <w:r w:rsidRPr="000879B5">
        <w:rPr>
          <w:rFonts w:ascii="Times New Roman" w:eastAsia="宋体" w:hAnsi="宋体"/>
          <w:b/>
          <w:szCs w:val="21"/>
        </w:rPr>
        <w:t>,</w:t>
      </w:r>
      <w:r w:rsidRPr="000879B5">
        <w:rPr>
          <w:rFonts w:ascii="Times New Roman" w:eastAsia="楷体" w:hAnsi="楷体"/>
          <w:b/>
          <w:szCs w:val="21"/>
        </w:rPr>
        <w:t>在艺术上有大美。</w:t>
      </w:r>
    </w:p>
    <w:p w:rsidR="008C4371" w:rsidRPr="000879B5" w:rsidRDefault="008C4371" w:rsidP="008C4371">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《从优秀传统文化中汲取实现中国梦的精神力量》</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春秋战国时期思想领域出现的</w:t>
      </w:r>
      <w:r w:rsidRPr="000879B5">
        <w:rPr>
          <w:rFonts w:ascii="Times New Roman" w:eastAsia="宋体" w:hAnsi="Times New Roman" w:cs="Times New Roman"/>
          <w:b/>
          <w:szCs w:val="21"/>
        </w:rPr>
        <w:t>“</w:t>
      </w:r>
      <w:r w:rsidRPr="000879B5">
        <w:rPr>
          <w:rFonts w:ascii="Times New Roman" w:eastAsia="宋体" w:hAnsi="宋体"/>
          <w:b/>
          <w:szCs w:val="21"/>
        </w:rPr>
        <w:t>熠熠生辉</w:t>
      </w:r>
      <w:r w:rsidRPr="000879B5">
        <w:rPr>
          <w:rFonts w:ascii="Times New Roman" w:eastAsia="宋体" w:hAnsi="Times New Roman" w:cs="Times New Roman"/>
          <w:b/>
          <w:szCs w:val="21"/>
        </w:rPr>
        <w:t>”</w:t>
      </w:r>
      <w:r w:rsidRPr="000879B5">
        <w:rPr>
          <w:rFonts w:ascii="Times New Roman" w:eastAsia="宋体" w:hAnsi="宋体"/>
          <w:b/>
          <w:szCs w:val="21"/>
        </w:rPr>
        <w:t>的局面是什么</w:t>
      </w:r>
      <w:r w:rsidRPr="000879B5">
        <w:rPr>
          <w:rFonts w:ascii="Times New Roman" w:eastAsia="宋体" w:hAnsi="宋体"/>
          <w:b/>
          <w:szCs w:val="21"/>
        </w:rPr>
        <w:t>?</w:t>
      </w:r>
      <w:r w:rsidRPr="000879B5">
        <w:rPr>
          <w:rFonts w:ascii="Times New Roman" w:eastAsia="宋体" w:hAnsi="宋体"/>
          <w:b/>
          <w:szCs w:val="21"/>
        </w:rPr>
        <w:t>面对战乱和社会巨变</w:t>
      </w:r>
      <w:r w:rsidRPr="000879B5">
        <w:rPr>
          <w:rFonts w:ascii="Times New Roman" w:eastAsia="宋体" w:hAnsi="宋体"/>
          <w:b/>
          <w:szCs w:val="21"/>
        </w:rPr>
        <w:t>,</w:t>
      </w:r>
      <w:r w:rsidRPr="000879B5">
        <w:rPr>
          <w:rFonts w:ascii="Times New Roman" w:eastAsia="宋体" w:hAnsi="宋体"/>
          <w:b/>
          <w:szCs w:val="21"/>
        </w:rPr>
        <w:t>法家的韩非提出了怎样的济世良方</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C4371" w:rsidRDefault="008C4371" w:rsidP="008C4371">
      <w:pPr>
        <w:tabs>
          <w:tab w:val="left" w:pos="1621"/>
          <w:tab w:val="left" w:pos="2914"/>
          <w:tab w:val="left" w:pos="3997"/>
          <w:tab w:val="left" w:pos="5074"/>
        </w:tabs>
        <w:spacing w:line="288" w:lineRule="auto"/>
        <w:rPr>
          <w:rFonts w:ascii="Times New Roman" w:eastAsia="宋体" w:hAnsi="宋体"/>
          <w:b/>
          <w:szCs w:val="21"/>
        </w:rPr>
      </w:pP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【科技之美】</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在唐宋两代</w:t>
      </w:r>
      <w:r w:rsidRPr="000879B5">
        <w:rPr>
          <w:rFonts w:ascii="Times New Roman" w:eastAsia="宋体" w:hAnsi="宋体"/>
          <w:b/>
          <w:szCs w:val="21"/>
        </w:rPr>
        <w:t>,</w:t>
      </w:r>
      <w:r w:rsidRPr="000879B5">
        <w:rPr>
          <w:rFonts w:ascii="Times New Roman" w:eastAsia="楷体" w:hAnsi="楷体"/>
          <w:b/>
          <w:szCs w:val="21"/>
        </w:rPr>
        <w:t>中国的工程师掀起了发明的热潮</w:t>
      </w:r>
      <w:r w:rsidRPr="000879B5">
        <w:rPr>
          <w:rFonts w:ascii="Times New Roman" w:eastAsia="宋体" w:hAnsi="宋体"/>
          <w:b/>
          <w:szCs w:val="21"/>
        </w:rPr>
        <w:t>,</w:t>
      </w:r>
      <w:r w:rsidRPr="000879B5">
        <w:rPr>
          <w:rFonts w:ascii="Times New Roman" w:eastAsia="楷体" w:hAnsi="楷体"/>
          <w:b/>
          <w:szCs w:val="21"/>
        </w:rPr>
        <w:t>中国引领着全世界的科学技术。</w:t>
      </w:r>
    </w:p>
    <w:p w:rsidR="008C4371" w:rsidRPr="000879B5" w:rsidRDefault="008C4371" w:rsidP="008C4371">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摘编自杰里</w:t>
      </w:r>
      <w:r w:rsidRPr="000879B5">
        <w:rPr>
          <w:rFonts w:ascii="Times New Roman" w:eastAsia="宋体" w:hAnsi="Times New Roman" w:cs="Times New Roman"/>
          <w:b/>
          <w:szCs w:val="21"/>
        </w:rPr>
        <w:t>·</w:t>
      </w:r>
      <w:r w:rsidRPr="000879B5">
        <w:rPr>
          <w:rFonts w:ascii="Times New Roman" w:eastAsia="楷体" w:hAnsi="楷体"/>
          <w:b/>
          <w:szCs w:val="21"/>
        </w:rPr>
        <w:t>本特利《新全球史》</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请列举两项唐宋时期</w:t>
      </w:r>
      <w:r w:rsidRPr="000879B5">
        <w:rPr>
          <w:rFonts w:ascii="Times New Roman" w:eastAsia="宋体" w:hAnsi="Times New Roman" w:cs="Times New Roman"/>
          <w:b/>
          <w:szCs w:val="21"/>
        </w:rPr>
        <w:t>“</w:t>
      </w:r>
      <w:r w:rsidRPr="000879B5">
        <w:rPr>
          <w:rFonts w:ascii="Times New Roman" w:eastAsia="宋体" w:hAnsi="宋体"/>
          <w:b/>
          <w:szCs w:val="21"/>
        </w:rPr>
        <w:t>引领着全世界</w:t>
      </w:r>
      <w:r w:rsidRPr="000879B5">
        <w:rPr>
          <w:rFonts w:ascii="Times New Roman" w:eastAsia="宋体" w:hAnsi="Times New Roman" w:cs="Times New Roman"/>
          <w:b/>
          <w:szCs w:val="21"/>
        </w:rPr>
        <w:t>”</w:t>
      </w:r>
      <w:r w:rsidRPr="000879B5">
        <w:rPr>
          <w:rFonts w:ascii="Times New Roman" w:eastAsia="宋体" w:hAnsi="宋体"/>
          <w:b/>
          <w:szCs w:val="21"/>
        </w:rPr>
        <w:t>的科技发明</w:t>
      </w:r>
      <w:r w:rsidRPr="000879B5">
        <w:rPr>
          <w:rFonts w:ascii="Times New Roman" w:eastAsia="宋体" w:hAnsi="宋体"/>
          <w:b/>
          <w:szCs w:val="21"/>
        </w:rPr>
        <w:t>,</w:t>
      </w:r>
      <w:r w:rsidRPr="000879B5">
        <w:rPr>
          <w:rFonts w:ascii="Times New Roman" w:eastAsia="宋体" w:hAnsi="宋体"/>
          <w:b/>
          <w:szCs w:val="21"/>
        </w:rPr>
        <w:t>并说说产生的影响。</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C4371" w:rsidRDefault="008C4371" w:rsidP="008C4371">
      <w:pPr>
        <w:tabs>
          <w:tab w:val="left" w:pos="1621"/>
          <w:tab w:val="left" w:pos="2914"/>
          <w:tab w:val="left" w:pos="3997"/>
          <w:tab w:val="left" w:pos="5074"/>
        </w:tabs>
        <w:spacing w:line="288" w:lineRule="auto"/>
        <w:rPr>
          <w:rFonts w:ascii="Times New Roman" w:eastAsia="宋体" w:hAnsi="宋体"/>
          <w:b/>
          <w:szCs w:val="21"/>
        </w:rPr>
      </w:pP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【品德之美】</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一位阿拉伯商人记述</w:t>
      </w:r>
      <w:r w:rsidRPr="000879B5">
        <w:rPr>
          <w:rFonts w:ascii="Times New Roman" w:eastAsia="宋体" w:hAnsi="宋体"/>
          <w:b/>
          <w:szCs w:val="21"/>
        </w:rPr>
        <w:t>:</w:t>
      </w:r>
      <w:r w:rsidRPr="000879B5">
        <w:rPr>
          <w:rFonts w:ascii="Times New Roman" w:eastAsia="楷体" w:hAnsi="楷体"/>
          <w:b/>
          <w:szCs w:val="21"/>
        </w:rPr>
        <w:t>两宋时期</w:t>
      </w:r>
      <w:r w:rsidRPr="000879B5">
        <w:rPr>
          <w:rFonts w:ascii="Times New Roman" w:eastAsia="宋体" w:hAnsi="宋体"/>
          <w:b/>
          <w:szCs w:val="21"/>
        </w:rPr>
        <w:t>,</w:t>
      </w:r>
      <w:r w:rsidRPr="000879B5">
        <w:rPr>
          <w:rFonts w:ascii="Times New Roman" w:eastAsia="楷体" w:hAnsi="楷体"/>
          <w:b/>
          <w:szCs w:val="21"/>
        </w:rPr>
        <w:t>信用券被广泛应用……中国商人把钱借给别人时会写下借条……他们主张以信接物</w:t>
      </w:r>
      <w:r w:rsidRPr="000879B5">
        <w:rPr>
          <w:rFonts w:ascii="Times New Roman" w:eastAsia="宋体" w:hAnsi="宋体"/>
          <w:b/>
          <w:szCs w:val="21"/>
        </w:rPr>
        <w:t>,</w:t>
      </w:r>
      <w:r w:rsidRPr="000879B5">
        <w:rPr>
          <w:rFonts w:ascii="Times New Roman" w:eastAsia="楷体" w:hAnsi="楷体"/>
          <w:b/>
          <w:szCs w:val="21"/>
        </w:rPr>
        <w:t>以义为利</w:t>
      </w:r>
      <w:r w:rsidRPr="000879B5">
        <w:rPr>
          <w:rFonts w:ascii="Times New Roman" w:eastAsia="宋体" w:hAnsi="宋体"/>
          <w:b/>
          <w:szCs w:val="21"/>
        </w:rPr>
        <w:t>,</w:t>
      </w:r>
      <w:r w:rsidRPr="000879B5">
        <w:rPr>
          <w:rFonts w:ascii="Times New Roman" w:eastAsia="楷体" w:hAnsi="楷体"/>
          <w:b/>
          <w:szCs w:val="21"/>
        </w:rPr>
        <w:t>市不二价</w:t>
      </w:r>
      <w:r w:rsidRPr="000879B5">
        <w:rPr>
          <w:rFonts w:ascii="Times New Roman" w:eastAsia="宋体" w:hAnsi="宋体"/>
          <w:b/>
          <w:szCs w:val="21"/>
        </w:rPr>
        <w:t>,</w:t>
      </w:r>
      <w:r w:rsidRPr="000879B5">
        <w:rPr>
          <w:rFonts w:ascii="Times New Roman" w:eastAsia="楷体" w:hAnsi="楷体"/>
          <w:b/>
          <w:szCs w:val="21"/>
        </w:rPr>
        <w:t>童叟无欺</w:t>
      </w:r>
      <w:r w:rsidRPr="000879B5">
        <w:rPr>
          <w:rFonts w:ascii="Times New Roman" w:eastAsia="宋体" w:hAnsi="宋体"/>
          <w:b/>
          <w:szCs w:val="21"/>
        </w:rPr>
        <w:t>,</w:t>
      </w:r>
      <w:r w:rsidRPr="000879B5">
        <w:rPr>
          <w:rFonts w:ascii="Times New Roman" w:eastAsia="楷体" w:hAnsi="楷体"/>
          <w:b/>
          <w:szCs w:val="21"/>
        </w:rPr>
        <w:t>不卖假货</w:t>
      </w:r>
      <w:r w:rsidRPr="000879B5">
        <w:rPr>
          <w:rFonts w:ascii="Times New Roman" w:eastAsia="宋体" w:hAnsi="宋体"/>
          <w:b/>
          <w:szCs w:val="21"/>
        </w:rPr>
        <w:t>,</w:t>
      </w:r>
      <w:r w:rsidRPr="000879B5">
        <w:rPr>
          <w:rFonts w:ascii="Times New Roman" w:eastAsia="楷体" w:hAnsi="楷体"/>
          <w:b/>
          <w:szCs w:val="21"/>
        </w:rPr>
        <w:t>不赚黑钱</w:t>
      </w:r>
      <w:r w:rsidRPr="000879B5">
        <w:rPr>
          <w:rFonts w:ascii="Times New Roman" w:eastAsia="宋体" w:hAnsi="宋体"/>
          <w:b/>
          <w:szCs w:val="21"/>
        </w:rPr>
        <w:t>,</w:t>
      </w:r>
      <w:r w:rsidRPr="000879B5">
        <w:rPr>
          <w:rFonts w:ascii="Times New Roman" w:eastAsia="楷体" w:hAnsi="楷体"/>
          <w:b/>
          <w:szCs w:val="21"/>
        </w:rPr>
        <w:t>不会乘人之危而牟利。</w:t>
      </w:r>
    </w:p>
    <w:p w:rsidR="008C4371" w:rsidRPr="000879B5" w:rsidRDefault="008C4371" w:rsidP="008C4371">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摘编自杰里</w:t>
      </w:r>
      <w:r w:rsidRPr="000879B5">
        <w:rPr>
          <w:rFonts w:ascii="Times New Roman" w:eastAsia="宋体" w:hAnsi="Times New Roman" w:cs="Times New Roman"/>
          <w:b/>
          <w:szCs w:val="21"/>
        </w:rPr>
        <w:t>·</w:t>
      </w:r>
      <w:r w:rsidRPr="000879B5">
        <w:rPr>
          <w:rFonts w:ascii="Times New Roman" w:eastAsia="楷体" w:hAnsi="楷体"/>
          <w:b/>
          <w:szCs w:val="21"/>
        </w:rPr>
        <w:t>本特利《新全球史》</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w:t>
      </w:r>
      <w:r w:rsidRPr="000879B5">
        <w:rPr>
          <w:rFonts w:ascii="Times New Roman" w:eastAsia="宋体" w:hAnsi="宋体"/>
          <w:b/>
          <w:szCs w:val="21"/>
        </w:rPr>
        <w:t>,</w:t>
      </w:r>
      <w:r w:rsidRPr="000879B5">
        <w:rPr>
          <w:rFonts w:ascii="Times New Roman" w:eastAsia="宋体" w:hAnsi="宋体"/>
          <w:b/>
          <w:szCs w:val="21"/>
        </w:rPr>
        <w:t>概括指出宋朝商人具有的优秀品质。</w:t>
      </w:r>
      <w:r w:rsidRPr="000879B5">
        <w:rPr>
          <w:rFonts w:ascii="Times New Roman" w:eastAsia="宋体" w:hAnsi="宋体"/>
          <w:b/>
          <w:szCs w:val="21"/>
        </w:rPr>
        <w:t>(4</w:t>
      </w:r>
      <w:r w:rsidRPr="000879B5">
        <w:rPr>
          <w:rFonts w:ascii="Times New Roman" w:eastAsia="宋体" w:hAnsi="宋体"/>
          <w:b/>
          <w:szCs w:val="21"/>
        </w:rPr>
        <w:t>分</w:t>
      </w:r>
      <w:r>
        <w:rPr>
          <w:rFonts w:ascii="Times New Roman" w:eastAsia="宋体" w:hAnsi="宋体"/>
          <w:b/>
          <w:szCs w:val="21"/>
        </w:rPr>
        <w:t>)</w:t>
      </w:r>
    </w:p>
    <w:p w:rsidR="008C4371" w:rsidRDefault="008C4371" w:rsidP="008C4371">
      <w:pPr>
        <w:tabs>
          <w:tab w:val="left" w:pos="1621"/>
          <w:tab w:val="left" w:pos="2914"/>
          <w:tab w:val="left" w:pos="3997"/>
          <w:tab w:val="left" w:pos="5074"/>
        </w:tabs>
        <w:spacing w:line="288" w:lineRule="auto"/>
        <w:rPr>
          <w:rFonts w:ascii="Times New Roman" w:eastAsia="宋体" w:hAnsi="宋体"/>
          <w:b/>
          <w:szCs w:val="21"/>
        </w:rPr>
      </w:pP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【艺术之美】</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p>
    <w:p w:rsidR="008C4371" w:rsidRPr="000879B5" w:rsidRDefault="008C4371" w:rsidP="008C4371">
      <w:pPr>
        <w:tabs>
          <w:tab w:val="left" w:pos="1621"/>
          <w:tab w:val="left" w:pos="2914"/>
          <w:tab w:val="left" w:pos="3997"/>
          <w:tab w:val="left" w:pos="5074"/>
        </w:tabs>
        <w:spacing w:line="288" w:lineRule="auto"/>
        <w:jc w:val="center"/>
        <w:rPr>
          <w:rFonts w:ascii="Times New Roman" w:eastAsia="宋体" w:hAnsi="宋体"/>
          <w:b/>
          <w:szCs w:val="21"/>
        </w:rPr>
      </w:pPr>
      <w:bookmarkStart w:id="0" w:name="_GoBack"/>
      <w:r w:rsidRPr="000879B5">
        <w:rPr>
          <w:rFonts w:ascii="Times New Roman" w:eastAsia="宋体" w:hAnsi="宋体"/>
          <w:b/>
          <w:noProof/>
          <w:szCs w:val="21"/>
        </w:rPr>
        <w:drawing>
          <wp:inline distT="0" distB="0" distL="0" distR="0">
            <wp:extent cx="2843120" cy="1924050"/>
            <wp:effectExtent l="0" t="0" r="0" b="0"/>
            <wp:docPr id="102" name="DLZR16.eps" descr="id:2147494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2855461" cy="1932402"/>
                    </a:xfrm>
                    <a:prstGeom prst="rect">
                      <a:avLst/>
                    </a:prstGeom>
                  </pic:spPr>
                </pic:pic>
              </a:graphicData>
            </a:graphic>
          </wp:inline>
        </w:drawing>
      </w:r>
      <w:bookmarkEnd w:id="0"/>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中国书画艺术可谓源远流长</w:t>
      </w:r>
      <w:r w:rsidRPr="000879B5">
        <w:rPr>
          <w:rFonts w:ascii="Times New Roman" w:eastAsia="宋体" w:hAnsi="宋体"/>
          <w:b/>
          <w:szCs w:val="21"/>
        </w:rPr>
        <w:t>,</w:t>
      </w:r>
      <w:r w:rsidRPr="000879B5">
        <w:rPr>
          <w:rFonts w:ascii="Times New Roman" w:eastAsia="宋体" w:hAnsi="宋体"/>
          <w:b/>
          <w:szCs w:val="21"/>
        </w:rPr>
        <w:t>翰墨飘香</w:t>
      </w:r>
      <w:r w:rsidRPr="000879B5">
        <w:rPr>
          <w:rFonts w:ascii="Times New Roman" w:eastAsia="宋体" w:hAnsi="宋体"/>
          <w:b/>
          <w:szCs w:val="21"/>
        </w:rPr>
        <w:t>,</w:t>
      </w:r>
      <w:r w:rsidRPr="000879B5">
        <w:rPr>
          <w:rFonts w:ascii="Times New Roman" w:eastAsia="宋体" w:hAnsi="宋体"/>
          <w:b/>
          <w:szCs w:val="21"/>
        </w:rPr>
        <w:t>据图写出</w:t>
      </w:r>
      <w:r w:rsidRPr="000879B5">
        <w:rPr>
          <w:rFonts w:ascii="Times New Roman" w:eastAsia="宋体" w:hAnsi="Times New Roman" w:cs="Times New Roman"/>
          <w:b/>
          <w:szCs w:val="21"/>
        </w:rPr>
        <w:t>“</w:t>
      </w:r>
      <w:r w:rsidRPr="000879B5">
        <w:rPr>
          <w:rFonts w:ascii="Times New Roman" w:eastAsia="宋体" w:hAnsi="宋体"/>
          <w:b/>
          <w:szCs w:val="21"/>
        </w:rPr>
        <w:t>书圣</w:t>
      </w:r>
      <w:r w:rsidRPr="000879B5">
        <w:rPr>
          <w:rFonts w:ascii="Times New Roman" w:eastAsia="宋体" w:hAnsi="Times New Roman" w:cs="Times New Roman"/>
          <w:b/>
          <w:szCs w:val="21"/>
        </w:rPr>
        <w:t>”</w:t>
      </w:r>
      <w:r w:rsidRPr="000879B5">
        <w:rPr>
          <w:rFonts w:ascii="Times New Roman" w:eastAsia="宋体" w:hAnsi="宋体"/>
          <w:b/>
          <w:szCs w:val="21"/>
        </w:rPr>
        <w:t>王羲之的作品名称。</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百家争鸣。反对空谈仁义</w:t>
      </w:r>
      <w:r w:rsidRPr="000879B5">
        <w:rPr>
          <w:rFonts w:ascii="Times New Roman" w:eastAsia="宋体" w:hAnsi="宋体"/>
          <w:b/>
          <w:szCs w:val="21"/>
        </w:rPr>
        <w:t>,</w:t>
      </w:r>
      <w:r w:rsidRPr="000879B5">
        <w:rPr>
          <w:rFonts w:ascii="Times New Roman" w:eastAsia="宋体" w:hAnsi="宋体"/>
          <w:b/>
          <w:szCs w:val="21"/>
        </w:rPr>
        <w:t>强调以法治国</w:t>
      </w:r>
      <w:r w:rsidRPr="000879B5">
        <w:rPr>
          <w:rFonts w:ascii="Times New Roman" w:eastAsia="宋体" w:hAnsi="宋体"/>
          <w:b/>
          <w:szCs w:val="21"/>
        </w:rPr>
        <w:t>,</w:t>
      </w:r>
      <w:r w:rsidRPr="000879B5">
        <w:rPr>
          <w:rFonts w:ascii="Times New Roman" w:eastAsia="宋体" w:hAnsi="宋体"/>
          <w:b/>
          <w:szCs w:val="21"/>
        </w:rPr>
        <w:t>树立君主的权威</w:t>
      </w:r>
      <w:r w:rsidRPr="000879B5">
        <w:rPr>
          <w:rFonts w:ascii="Times New Roman" w:eastAsia="宋体" w:hAnsi="宋体"/>
          <w:b/>
          <w:szCs w:val="21"/>
        </w:rPr>
        <w:t>,</w:t>
      </w:r>
      <w:r w:rsidRPr="000879B5">
        <w:rPr>
          <w:rFonts w:ascii="Times New Roman" w:eastAsia="宋体" w:hAnsi="宋体"/>
          <w:b/>
          <w:szCs w:val="21"/>
        </w:rPr>
        <w:t>建立中央集权专制统治。</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印刷术促进了世界文化的传播与发展</w:t>
      </w:r>
      <w:r w:rsidRPr="000879B5">
        <w:rPr>
          <w:rFonts w:ascii="Times New Roman" w:eastAsia="宋体" w:hAnsi="宋体"/>
          <w:b/>
          <w:szCs w:val="21"/>
        </w:rPr>
        <w:t>;</w:t>
      </w:r>
      <w:r w:rsidRPr="000879B5">
        <w:rPr>
          <w:rFonts w:ascii="Times New Roman" w:eastAsia="宋体" w:hAnsi="宋体"/>
          <w:b/>
          <w:szCs w:val="21"/>
        </w:rPr>
        <w:t>指南针应用于航海</w:t>
      </w:r>
      <w:r w:rsidRPr="000879B5">
        <w:rPr>
          <w:rFonts w:ascii="Times New Roman" w:eastAsia="宋体" w:hAnsi="宋体"/>
          <w:b/>
          <w:szCs w:val="21"/>
        </w:rPr>
        <w:t>,</w:t>
      </w:r>
      <w:r w:rsidRPr="000879B5">
        <w:rPr>
          <w:rFonts w:ascii="Times New Roman" w:eastAsia="宋体" w:hAnsi="宋体"/>
          <w:b/>
          <w:szCs w:val="21"/>
        </w:rPr>
        <w:t>为远洋航行提供了重要条件</w:t>
      </w:r>
      <w:r w:rsidRPr="000879B5">
        <w:rPr>
          <w:rFonts w:ascii="Times New Roman" w:eastAsia="宋体" w:hAnsi="宋体"/>
          <w:b/>
          <w:szCs w:val="21"/>
        </w:rPr>
        <w:t>;</w:t>
      </w:r>
      <w:r w:rsidRPr="000879B5">
        <w:rPr>
          <w:rFonts w:ascii="Times New Roman" w:eastAsia="宋体" w:hAnsi="宋体"/>
          <w:b/>
          <w:szCs w:val="21"/>
        </w:rPr>
        <w:t>火药应用于军事</w:t>
      </w:r>
      <w:r w:rsidRPr="000879B5">
        <w:rPr>
          <w:rFonts w:ascii="Times New Roman" w:eastAsia="宋体" w:hAnsi="宋体"/>
          <w:b/>
          <w:szCs w:val="21"/>
        </w:rPr>
        <w:t>,</w:t>
      </w:r>
      <w:r w:rsidRPr="000879B5">
        <w:rPr>
          <w:rFonts w:ascii="Times New Roman" w:eastAsia="宋体" w:hAnsi="宋体"/>
          <w:b/>
          <w:szCs w:val="21"/>
        </w:rPr>
        <w:t>推动了世界历史的进程。</w:t>
      </w:r>
      <w:r w:rsidRPr="000879B5">
        <w:rPr>
          <w:rFonts w:ascii="Times New Roman" w:eastAsia="宋体" w:hAnsi="宋体"/>
          <w:b/>
          <w:szCs w:val="21"/>
        </w:rPr>
        <w:t>(</w:t>
      </w:r>
      <w:r w:rsidRPr="000879B5">
        <w:rPr>
          <w:rFonts w:ascii="Times New Roman" w:eastAsia="宋体" w:hAnsi="宋体"/>
          <w:b/>
          <w:szCs w:val="21"/>
        </w:rPr>
        <w:t>任举两项即可</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诚信待人、轻利重义。</w:t>
      </w:r>
      <w:r w:rsidRPr="000879B5">
        <w:rPr>
          <w:rFonts w:ascii="Times New Roman" w:eastAsia="宋体" w:hAnsi="宋体"/>
          <w:b/>
          <w:szCs w:val="21"/>
        </w:rPr>
        <w:t>(</w:t>
      </w:r>
      <w:r w:rsidRPr="000879B5">
        <w:rPr>
          <w:rFonts w:ascii="Times New Roman" w:eastAsia="宋体" w:hAnsi="宋体"/>
          <w:b/>
          <w:szCs w:val="21"/>
        </w:rPr>
        <w:t>意思相近即可</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《兰亭集序》。</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24</w:t>
      </w:r>
      <w:r w:rsidRPr="000879B5">
        <w:rPr>
          <w:rFonts w:ascii="Times New Roman" w:eastAsia="宋体" w:hAnsi="Times New Roman" w:cs="Times New Roman"/>
          <w:b/>
          <w:szCs w:val="21"/>
        </w:rPr>
        <w:t>.</w:t>
      </w:r>
      <w:r w:rsidRPr="000879B5">
        <w:rPr>
          <w:rFonts w:ascii="Times New Roman" w:eastAsia="宋体" w:hAnsi="宋体"/>
          <w:b/>
          <w:szCs w:val="21"/>
        </w:rPr>
        <w:t>处理好民族关系历来是各朝各代治国理政、追求和维护国家统一的重要内容。阅读下列材料</w:t>
      </w:r>
      <w:r w:rsidRPr="000879B5">
        <w:rPr>
          <w:rFonts w:ascii="Times New Roman" w:eastAsia="宋体" w:hAnsi="宋体"/>
          <w:b/>
          <w:szCs w:val="21"/>
        </w:rPr>
        <w:t>,</w:t>
      </w:r>
      <w:r w:rsidRPr="000879B5">
        <w:rPr>
          <w:rFonts w:ascii="Times New Roman" w:eastAsia="宋体" w:hAnsi="宋体"/>
          <w:b/>
          <w:szCs w:val="21"/>
        </w:rPr>
        <w:t>回答问题。</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【北魏改革】</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帝</w:t>
      </w:r>
      <w:r w:rsidRPr="000879B5">
        <w:rPr>
          <w:rFonts w:ascii="Times New Roman" w:eastAsia="宋体" w:hAnsi="宋体"/>
          <w:b/>
          <w:szCs w:val="21"/>
        </w:rPr>
        <w:t>(</w:t>
      </w:r>
      <w:r w:rsidRPr="000879B5">
        <w:rPr>
          <w:rFonts w:ascii="Times New Roman" w:eastAsia="楷体" w:hAnsi="楷体"/>
          <w:b/>
          <w:szCs w:val="21"/>
        </w:rPr>
        <w:t>孝文帝</w:t>
      </w:r>
      <w:r w:rsidRPr="000879B5">
        <w:rPr>
          <w:rFonts w:ascii="Times New Roman" w:eastAsia="宋体" w:hAnsi="宋体"/>
          <w:b/>
          <w:szCs w:val="21"/>
        </w:rPr>
        <w:t>)</w:t>
      </w:r>
      <w:r w:rsidRPr="000879B5">
        <w:rPr>
          <w:rFonts w:ascii="Times New Roman" w:eastAsia="楷体" w:hAnsi="楷体"/>
          <w:b/>
          <w:szCs w:val="21"/>
        </w:rPr>
        <w:t>曰</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……今欲断诸北语</w:t>
      </w:r>
      <w:r w:rsidRPr="000879B5">
        <w:rPr>
          <w:rFonts w:ascii="Times New Roman" w:eastAsia="宋体" w:hAnsi="宋体"/>
          <w:b/>
          <w:szCs w:val="21"/>
        </w:rPr>
        <w:t>,</w:t>
      </w:r>
      <w:r w:rsidRPr="000879B5">
        <w:rPr>
          <w:rFonts w:ascii="Times New Roman" w:eastAsia="楷体" w:hAnsi="楷体"/>
          <w:b/>
          <w:szCs w:val="21"/>
        </w:rPr>
        <w:t>一从正音。其年三十已上</w:t>
      </w:r>
      <w:r w:rsidRPr="000879B5">
        <w:rPr>
          <w:rFonts w:ascii="Times New Roman" w:eastAsia="宋体" w:hAnsi="宋体"/>
          <w:b/>
          <w:szCs w:val="21"/>
        </w:rPr>
        <w:t>,</w:t>
      </w:r>
      <w:r w:rsidRPr="000879B5">
        <w:rPr>
          <w:rFonts w:ascii="Times New Roman" w:eastAsia="楷体" w:hAnsi="楷体"/>
          <w:b/>
          <w:szCs w:val="21"/>
        </w:rPr>
        <w:t>习性已久</w:t>
      </w:r>
      <w:r w:rsidRPr="000879B5">
        <w:rPr>
          <w:rFonts w:ascii="Times New Roman" w:eastAsia="宋体" w:hAnsi="宋体"/>
          <w:b/>
          <w:szCs w:val="21"/>
        </w:rPr>
        <w:t>,</w:t>
      </w:r>
      <w:r w:rsidRPr="000879B5">
        <w:rPr>
          <w:rFonts w:ascii="Times New Roman" w:eastAsia="楷体" w:hAnsi="楷体"/>
          <w:b/>
          <w:szCs w:val="21"/>
        </w:rPr>
        <w:t>容不可猝革。三十已下</w:t>
      </w:r>
      <w:r w:rsidRPr="000879B5">
        <w:rPr>
          <w:rFonts w:ascii="Times New Roman" w:eastAsia="宋体" w:hAnsi="宋体"/>
          <w:b/>
          <w:szCs w:val="21"/>
        </w:rPr>
        <w:t>,</w:t>
      </w:r>
      <w:r w:rsidRPr="000879B5">
        <w:rPr>
          <w:rFonts w:ascii="Times New Roman" w:eastAsia="楷体" w:hAnsi="楷体"/>
          <w:b/>
          <w:szCs w:val="21"/>
        </w:rPr>
        <w:t>见在朝廷之人</w:t>
      </w:r>
      <w:r w:rsidRPr="000879B5">
        <w:rPr>
          <w:rFonts w:ascii="Times New Roman" w:eastAsia="宋体" w:hAnsi="宋体"/>
          <w:b/>
          <w:szCs w:val="21"/>
        </w:rPr>
        <w:t>,</w:t>
      </w:r>
      <w:r w:rsidRPr="000879B5">
        <w:rPr>
          <w:rFonts w:ascii="Times New Roman" w:eastAsia="楷体" w:hAnsi="楷体"/>
          <w:b/>
          <w:szCs w:val="21"/>
        </w:rPr>
        <w:t>语音不听仍旧。若有故为</w:t>
      </w:r>
      <w:r w:rsidRPr="000879B5">
        <w:rPr>
          <w:rFonts w:ascii="Times New Roman" w:eastAsia="宋体" w:hAnsi="宋体"/>
          <w:b/>
          <w:szCs w:val="21"/>
        </w:rPr>
        <w:t>,</w:t>
      </w:r>
      <w:r w:rsidRPr="000879B5">
        <w:rPr>
          <w:rFonts w:ascii="Times New Roman" w:eastAsia="楷体" w:hAnsi="楷体"/>
          <w:b/>
          <w:szCs w:val="21"/>
        </w:rPr>
        <w:t>当加降黜。各宜深戒。</w:t>
      </w:r>
      <w:r w:rsidRPr="000879B5">
        <w:rPr>
          <w:rFonts w:ascii="Times New Roman" w:eastAsia="宋体" w:hAnsi="Times New Roman" w:cs="Times New Roman"/>
          <w:b/>
          <w:szCs w:val="21"/>
        </w:rPr>
        <w:t>”</w:t>
      </w:r>
    </w:p>
    <w:p w:rsidR="008C4371" w:rsidRPr="000879B5" w:rsidRDefault="008C4371" w:rsidP="008C4371">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《资治通鉴》</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材料一体现了北魏孝文帝改革的哪一方面内容</w:t>
      </w:r>
      <w:r w:rsidRPr="000879B5">
        <w:rPr>
          <w:rFonts w:ascii="Times New Roman" w:eastAsia="宋体" w:hAnsi="宋体"/>
          <w:b/>
          <w:szCs w:val="21"/>
        </w:rPr>
        <w:t>?</w:t>
      </w:r>
      <w:r w:rsidRPr="000879B5">
        <w:rPr>
          <w:rFonts w:ascii="Times New Roman" w:eastAsia="宋体" w:hAnsi="宋体"/>
          <w:b/>
          <w:szCs w:val="21"/>
        </w:rPr>
        <w:t>产生了怎样的影响</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【唐皇长策】</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自古皆贵中华</w:t>
      </w:r>
      <w:r w:rsidRPr="000879B5">
        <w:rPr>
          <w:rFonts w:ascii="Times New Roman" w:eastAsia="宋体" w:hAnsi="宋体"/>
          <w:b/>
          <w:szCs w:val="21"/>
        </w:rPr>
        <w:t>,</w:t>
      </w:r>
      <w:r w:rsidRPr="000879B5">
        <w:rPr>
          <w:rFonts w:ascii="Times New Roman" w:eastAsia="楷体" w:hAnsi="楷体"/>
          <w:b/>
          <w:szCs w:val="21"/>
        </w:rPr>
        <w:t>贱夷狄</w:t>
      </w:r>
      <w:r w:rsidRPr="000879B5">
        <w:rPr>
          <w:rFonts w:ascii="Times New Roman" w:eastAsia="宋体" w:hAnsi="宋体"/>
          <w:b/>
          <w:szCs w:val="21"/>
        </w:rPr>
        <w:t>,</w:t>
      </w:r>
      <w:r w:rsidRPr="000879B5">
        <w:rPr>
          <w:rFonts w:ascii="Times New Roman" w:eastAsia="楷体" w:hAnsi="楷体"/>
          <w:b/>
          <w:szCs w:val="21"/>
        </w:rPr>
        <w:t>朕独爱之如一</w:t>
      </w:r>
      <w:r w:rsidRPr="000879B5">
        <w:rPr>
          <w:rFonts w:ascii="Times New Roman" w:eastAsia="宋体" w:hAnsi="宋体"/>
          <w:b/>
          <w:szCs w:val="21"/>
        </w:rPr>
        <w:t>,</w:t>
      </w:r>
      <w:r w:rsidRPr="000879B5">
        <w:rPr>
          <w:rFonts w:ascii="Times New Roman" w:eastAsia="楷体" w:hAnsi="楷体"/>
          <w:b/>
          <w:szCs w:val="21"/>
        </w:rPr>
        <w:t>故其种落皆依朕如父母。</w:t>
      </w:r>
    </w:p>
    <w:p w:rsidR="008C4371" w:rsidRPr="000879B5" w:rsidRDefault="008C4371" w:rsidP="008C4371">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唐太宗</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材料二体现了唐朝政府对于民族关系持怎样的态度或政策</w:t>
      </w:r>
      <w:r w:rsidRPr="000879B5">
        <w:rPr>
          <w:rFonts w:ascii="Times New Roman" w:eastAsia="宋体" w:hAnsi="宋体"/>
          <w:b/>
          <w:szCs w:val="21"/>
        </w:rPr>
        <w:t>?</w:t>
      </w:r>
      <w:r w:rsidRPr="000879B5">
        <w:rPr>
          <w:rFonts w:ascii="Times New Roman" w:eastAsia="宋体" w:hAnsi="宋体"/>
          <w:b/>
          <w:szCs w:val="21"/>
        </w:rPr>
        <w:t>试举唐与吐蕃交往的一例予以说明。</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【清帝奇功】</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宋体" w:hAnsi="宋体"/>
          <w:b/>
          <w:szCs w:val="21"/>
        </w:rPr>
        <w:t>1761</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居住在伏尔加河下游的蒙古族土尔扈特部举行反抗沙俄的起义</w:t>
      </w:r>
      <w:r w:rsidRPr="000879B5">
        <w:rPr>
          <w:rFonts w:ascii="Times New Roman" w:eastAsia="宋体" w:hAnsi="宋体"/>
          <w:b/>
          <w:szCs w:val="21"/>
        </w:rPr>
        <w:t>,</w:t>
      </w:r>
      <w:r w:rsidRPr="000879B5">
        <w:rPr>
          <w:rFonts w:ascii="Times New Roman" w:eastAsia="楷体" w:hAnsi="楷体"/>
          <w:b/>
          <w:szCs w:val="21"/>
        </w:rPr>
        <w:t>遭到沙皇军队的残酷镇压。在生死存亡之际</w:t>
      </w:r>
      <w:r w:rsidRPr="000879B5">
        <w:rPr>
          <w:rFonts w:ascii="Times New Roman" w:eastAsia="宋体" w:hAnsi="宋体"/>
          <w:b/>
          <w:szCs w:val="21"/>
        </w:rPr>
        <w:t>,</w:t>
      </w:r>
      <w:r w:rsidRPr="000879B5">
        <w:rPr>
          <w:rFonts w:ascii="Times New Roman" w:eastAsia="楷体" w:hAnsi="楷体"/>
          <w:b/>
          <w:szCs w:val="21"/>
        </w:rPr>
        <w:t>首领渥巴锡等率部众于</w:t>
      </w:r>
      <w:r w:rsidRPr="000879B5">
        <w:rPr>
          <w:rFonts w:ascii="Times New Roman" w:eastAsia="宋体" w:hAnsi="宋体"/>
          <w:b/>
          <w:szCs w:val="21"/>
        </w:rPr>
        <w:t>1770</w:t>
      </w:r>
      <w:r w:rsidRPr="000879B5">
        <w:rPr>
          <w:rFonts w:ascii="Times New Roman" w:eastAsia="楷体" w:hAnsi="楷体"/>
          <w:b/>
          <w:szCs w:val="21"/>
        </w:rPr>
        <w:t>年再次发动了反抗沙俄的武装起义</w:t>
      </w:r>
      <w:r w:rsidRPr="000879B5">
        <w:rPr>
          <w:rFonts w:ascii="Times New Roman" w:eastAsia="宋体" w:hAnsi="宋体"/>
          <w:b/>
          <w:szCs w:val="21"/>
        </w:rPr>
        <w:t>,</w:t>
      </w:r>
      <w:r w:rsidRPr="000879B5">
        <w:rPr>
          <w:rFonts w:ascii="Times New Roman" w:eastAsia="楷体" w:hAnsi="楷体"/>
          <w:b/>
          <w:szCs w:val="21"/>
        </w:rPr>
        <w:t>他们高呼</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我们的子孙永不当奴隶</w:t>
      </w:r>
      <w:r w:rsidRPr="000879B5">
        <w:rPr>
          <w:rFonts w:ascii="Times New Roman" w:eastAsia="宋体" w:hAnsi="宋体"/>
          <w:b/>
          <w:szCs w:val="21"/>
        </w:rPr>
        <w:t>,</w:t>
      </w:r>
      <w:r w:rsidRPr="000879B5">
        <w:rPr>
          <w:rFonts w:ascii="Times New Roman" w:eastAsia="楷体" w:hAnsi="楷体"/>
          <w:b/>
          <w:szCs w:val="21"/>
        </w:rPr>
        <w:t>让我们到太阳升起的地方去</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经过长途跋涉</w:t>
      </w:r>
      <w:r w:rsidRPr="000879B5">
        <w:rPr>
          <w:rFonts w:ascii="Times New Roman" w:eastAsia="宋体" w:hAnsi="宋体"/>
          <w:b/>
          <w:szCs w:val="21"/>
        </w:rPr>
        <w:t>,</w:t>
      </w:r>
      <w:r w:rsidRPr="000879B5">
        <w:rPr>
          <w:rFonts w:ascii="Times New Roman" w:eastAsia="楷体" w:hAnsi="楷体"/>
          <w:b/>
          <w:szCs w:val="21"/>
        </w:rPr>
        <w:t>他们东归祖国</w:t>
      </w:r>
      <w:r w:rsidRPr="000879B5">
        <w:rPr>
          <w:rFonts w:ascii="Times New Roman" w:eastAsia="宋体" w:hAnsi="宋体"/>
          <w:b/>
          <w:szCs w:val="21"/>
        </w:rPr>
        <w:t>,</w:t>
      </w:r>
      <w:r w:rsidRPr="000879B5">
        <w:rPr>
          <w:rFonts w:ascii="Times New Roman" w:eastAsia="楷体" w:hAnsi="楷体"/>
          <w:b/>
          <w:szCs w:val="21"/>
        </w:rPr>
        <w:t>受到了乾隆皇帝的隆重接待和妥善安置。</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材料三反映了清朝皇帝对于少数民族的爱国义举持一种怎样的态度</w:t>
      </w:r>
      <w:r w:rsidRPr="000879B5">
        <w:rPr>
          <w:rFonts w:ascii="Times New Roman" w:eastAsia="宋体" w:hAnsi="宋体"/>
          <w:b/>
          <w:szCs w:val="21"/>
        </w:rPr>
        <w:t>?</w:t>
      </w:r>
      <w:r w:rsidRPr="000879B5">
        <w:rPr>
          <w:rFonts w:ascii="Times New Roman" w:eastAsia="宋体" w:hAnsi="宋体"/>
          <w:b/>
          <w:szCs w:val="21"/>
        </w:rPr>
        <w:t>此外</w:t>
      </w:r>
      <w:r w:rsidRPr="000879B5">
        <w:rPr>
          <w:rFonts w:ascii="Times New Roman" w:eastAsia="宋体" w:hAnsi="宋体"/>
          <w:b/>
          <w:szCs w:val="21"/>
        </w:rPr>
        <w:t>,</w:t>
      </w:r>
      <w:r w:rsidRPr="000879B5">
        <w:rPr>
          <w:rFonts w:ascii="Times New Roman" w:eastAsia="宋体" w:hAnsi="宋体"/>
          <w:b/>
          <w:szCs w:val="21"/>
        </w:rPr>
        <w:t>清朝前期</w:t>
      </w:r>
      <w:r w:rsidRPr="000879B5">
        <w:rPr>
          <w:rFonts w:ascii="Times New Roman" w:eastAsia="宋体" w:hAnsi="宋体"/>
          <w:b/>
          <w:szCs w:val="21"/>
        </w:rPr>
        <w:t>,</w:t>
      </w:r>
      <w:r w:rsidRPr="000879B5">
        <w:rPr>
          <w:rFonts w:ascii="Times New Roman" w:eastAsia="宋体" w:hAnsi="宋体"/>
          <w:b/>
          <w:szCs w:val="21"/>
        </w:rPr>
        <w:t>为维护国家统一</w:t>
      </w:r>
      <w:r w:rsidRPr="000879B5">
        <w:rPr>
          <w:rFonts w:ascii="Times New Roman" w:eastAsia="宋体" w:hAnsi="宋体"/>
          <w:b/>
          <w:szCs w:val="21"/>
        </w:rPr>
        <w:t>,</w:t>
      </w:r>
      <w:r w:rsidRPr="000879B5">
        <w:rPr>
          <w:rFonts w:ascii="Times New Roman" w:eastAsia="宋体" w:hAnsi="宋体"/>
          <w:b/>
          <w:szCs w:val="21"/>
        </w:rPr>
        <w:t>在处理边疆地区少数民族的关系上还采取了一系列措施</w:t>
      </w:r>
      <w:r w:rsidRPr="000879B5">
        <w:rPr>
          <w:rFonts w:ascii="Times New Roman" w:eastAsia="宋体" w:hAnsi="宋体"/>
          <w:b/>
          <w:szCs w:val="21"/>
        </w:rPr>
        <w:t>,</w:t>
      </w:r>
      <w:r w:rsidRPr="000879B5">
        <w:rPr>
          <w:rFonts w:ascii="Times New Roman" w:eastAsia="宋体" w:hAnsi="宋体"/>
          <w:b/>
          <w:szCs w:val="21"/>
        </w:rPr>
        <w:t>又体现了什么特点</w:t>
      </w:r>
      <w:r w:rsidRPr="000879B5">
        <w:rPr>
          <w:rFonts w:ascii="Times New Roman" w:eastAsia="宋体" w:hAnsi="宋体"/>
          <w:b/>
          <w:szCs w:val="21"/>
        </w:rPr>
        <w:t>?</w:t>
      </w:r>
      <w:r w:rsidRPr="000879B5">
        <w:rPr>
          <w:rFonts w:ascii="Times New Roman" w:eastAsia="宋体" w:hAnsi="宋体"/>
          <w:b/>
          <w:szCs w:val="21"/>
        </w:rPr>
        <w:t>并举例说明。</w:t>
      </w:r>
      <w:r w:rsidRPr="000879B5">
        <w:rPr>
          <w:rFonts w:ascii="Times New Roman" w:eastAsia="宋体" w:hAnsi="宋体"/>
          <w:b/>
          <w:szCs w:val="21"/>
        </w:rPr>
        <w:t>(8</w:t>
      </w:r>
      <w:r w:rsidRPr="000879B5">
        <w:rPr>
          <w:rFonts w:ascii="Times New Roman" w:eastAsia="宋体" w:hAnsi="宋体"/>
          <w:b/>
          <w:szCs w:val="21"/>
        </w:rPr>
        <w:t>分</w:t>
      </w:r>
      <w:r w:rsidRPr="000879B5">
        <w:rPr>
          <w:rFonts w:ascii="Times New Roman" w:eastAsia="宋体" w:hAnsi="宋体"/>
          <w:b/>
          <w:szCs w:val="21"/>
        </w:rPr>
        <w:t>)</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说汉话</w:t>
      </w:r>
      <w:r w:rsidRPr="000879B5">
        <w:rPr>
          <w:rFonts w:ascii="Times New Roman" w:eastAsia="宋体" w:hAnsi="宋体"/>
          <w:b/>
          <w:szCs w:val="21"/>
        </w:rPr>
        <w:t>(</w:t>
      </w:r>
      <w:r w:rsidRPr="000879B5">
        <w:rPr>
          <w:rFonts w:ascii="Times New Roman" w:eastAsia="宋体" w:hAnsi="宋体"/>
          <w:b/>
          <w:szCs w:val="21"/>
        </w:rPr>
        <w:t>或语言方面</w:t>
      </w:r>
      <w:r w:rsidRPr="000879B5">
        <w:rPr>
          <w:rFonts w:ascii="Times New Roman" w:eastAsia="宋体" w:hAnsi="宋体"/>
          <w:b/>
          <w:szCs w:val="21"/>
        </w:rPr>
        <w:t>)</w:t>
      </w:r>
      <w:r w:rsidRPr="000879B5">
        <w:rPr>
          <w:rFonts w:ascii="Times New Roman" w:eastAsia="宋体" w:hAnsi="宋体"/>
          <w:b/>
          <w:szCs w:val="21"/>
        </w:rPr>
        <w:t>。加快了北方民族的大交融。</w:t>
      </w:r>
    </w:p>
    <w:p w:rsidR="008C4371" w:rsidRPr="000879B5"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平等</w:t>
      </w:r>
      <w:r w:rsidRPr="000879B5">
        <w:rPr>
          <w:rFonts w:ascii="Times New Roman" w:eastAsia="宋体" w:hAnsi="宋体"/>
          <w:b/>
          <w:szCs w:val="21"/>
        </w:rPr>
        <w:t>(</w:t>
      </w:r>
      <w:r w:rsidRPr="000879B5">
        <w:rPr>
          <w:rFonts w:ascii="Times New Roman" w:eastAsia="宋体" w:hAnsi="宋体"/>
          <w:b/>
          <w:szCs w:val="21"/>
        </w:rPr>
        <w:t>或团结、友爱、开明、一视同仁</w:t>
      </w:r>
      <w:r w:rsidRPr="000879B5">
        <w:rPr>
          <w:rFonts w:ascii="Times New Roman" w:eastAsia="宋体" w:hAnsi="宋体"/>
          <w:b/>
          <w:szCs w:val="21"/>
        </w:rPr>
        <w:t>)</w:t>
      </w:r>
      <w:r w:rsidRPr="000879B5">
        <w:rPr>
          <w:rFonts w:ascii="Times New Roman" w:eastAsia="宋体" w:hAnsi="宋体"/>
          <w:b/>
          <w:szCs w:val="21"/>
        </w:rPr>
        <w:t>的民族政策。唐太宗时文成公主入藏</w:t>
      </w:r>
      <w:r w:rsidRPr="000879B5">
        <w:rPr>
          <w:rFonts w:ascii="Times New Roman" w:eastAsia="宋体" w:hAnsi="宋体"/>
          <w:b/>
          <w:szCs w:val="21"/>
        </w:rPr>
        <w:t>;</w:t>
      </w:r>
      <w:r w:rsidRPr="000879B5">
        <w:rPr>
          <w:rFonts w:ascii="Times New Roman" w:eastAsia="宋体" w:hAnsi="宋体"/>
          <w:b/>
          <w:szCs w:val="21"/>
        </w:rPr>
        <w:t>唐中宗时金城公主入藏。</w:t>
      </w:r>
      <w:r w:rsidRPr="000879B5">
        <w:rPr>
          <w:rFonts w:ascii="Times New Roman" w:eastAsia="宋体" w:hAnsi="宋体"/>
          <w:b/>
          <w:szCs w:val="21"/>
        </w:rPr>
        <w:t>(</w:t>
      </w:r>
      <w:r w:rsidRPr="000879B5">
        <w:rPr>
          <w:rFonts w:ascii="Times New Roman" w:eastAsia="宋体" w:hAnsi="宋体"/>
          <w:b/>
          <w:szCs w:val="21"/>
        </w:rPr>
        <w:t>答出一点即可</w:t>
      </w:r>
      <w:r w:rsidRPr="000879B5">
        <w:rPr>
          <w:rFonts w:ascii="Times New Roman" w:eastAsia="宋体" w:hAnsi="宋体"/>
          <w:b/>
          <w:szCs w:val="21"/>
        </w:rPr>
        <w:t>)</w:t>
      </w:r>
    </w:p>
    <w:p w:rsidR="008601C8" w:rsidRPr="008C4371" w:rsidRDefault="008C4371" w:rsidP="008C4371">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态度</w:t>
      </w:r>
      <w:r w:rsidRPr="000879B5">
        <w:rPr>
          <w:rFonts w:ascii="Times New Roman" w:eastAsia="宋体" w:hAnsi="宋体"/>
          <w:b/>
          <w:szCs w:val="21"/>
        </w:rPr>
        <w:t>:</w:t>
      </w:r>
      <w:r w:rsidRPr="000879B5">
        <w:rPr>
          <w:rFonts w:ascii="Times New Roman" w:eastAsia="宋体" w:hAnsi="宋体"/>
          <w:b/>
          <w:szCs w:val="21"/>
        </w:rPr>
        <w:t>鼓励</w:t>
      </w:r>
      <w:r w:rsidRPr="000879B5">
        <w:rPr>
          <w:rFonts w:ascii="Times New Roman" w:eastAsia="宋体" w:hAnsi="宋体"/>
          <w:b/>
          <w:szCs w:val="21"/>
        </w:rPr>
        <w:t>(</w:t>
      </w:r>
      <w:r w:rsidRPr="000879B5">
        <w:rPr>
          <w:rFonts w:ascii="Times New Roman" w:eastAsia="宋体" w:hAnsi="宋体"/>
          <w:b/>
          <w:szCs w:val="21"/>
        </w:rPr>
        <w:t>或欢迎、表彰、奖励、团结、隆重接待、妥善安置等相近意思皆可</w:t>
      </w:r>
      <w:r w:rsidRPr="000879B5">
        <w:rPr>
          <w:rFonts w:ascii="Times New Roman" w:eastAsia="宋体" w:hAnsi="宋体"/>
          <w:b/>
          <w:szCs w:val="21"/>
        </w:rPr>
        <w:t>)</w:t>
      </w:r>
      <w:r w:rsidRPr="000879B5">
        <w:rPr>
          <w:rFonts w:ascii="Times New Roman" w:eastAsia="宋体" w:hAnsi="宋体"/>
          <w:b/>
          <w:szCs w:val="21"/>
        </w:rPr>
        <w:t>。特点</w:t>
      </w:r>
      <w:r w:rsidRPr="000879B5">
        <w:rPr>
          <w:rFonts w:ascii="Times New Roman" w:eastAsia="宋体" w:hAnsi="宋体"/>
          <w:b/>
          <w:szCs w:val="21"/>
        </w:rPr>
        <w:t>:</w:t>
      </w:r>
      <w:r w:rsidRPr="000879B5">
        <w:rPr>
          <w:rFonts w:ascii="Times New Roman" w:eastAsia="宋体" w:hAnsi="宋体"/>
          <w:b/>
          <w:szCs w:val="21"/>
        </w:rPr>
        <w:t>一是严惩叛乱。举例</w:t>
      </w:r>
      <w:r w:rsidRPr="000879B5">
        <w:rPr>
          <w:rFonts w:ascii="Times New Roman" w:eastAsia="宋体" w:hAnsi="宋体"/>
          <w:b/>
          <w:szCs w:val="21"/>
        </w:rPr>
        <w:t>:</w:t>
      </w:r>
      <w:r w:rsidRPr="000879B5">
        <w:rPr>
          <w:rFonts w:ascii="Times New Roman" w:eastAsia="宋体" w:hAnsi="宋体"/>
          <w:b/>
          <w:szCs w:val="21"/>
        </w:rPr>
        <w:t>粉碎准噶尔部噶尔丹的叛乱</w:t>
      </w:r>
      <w:r w:rsidRPr="000879B5">
        <w:rPr>
          <w:rFonts w:ascii="Times New Roman" w:eastAsia="宋体" w:hAnsi="宋体"/>
          <w:b/>
          <w:szCs w:val="21"/>
        </w:rPr>
        <w:t>;</w:t>
      </w:r>
      <w:r w:rsidRPr="000879B5">
        <w:rPr>
          <w:rFonts w:ascii="Times New Roman" w:eastAsia="宋体" w:hAnsi="宋体"/>
          <w:b/>
          <w:szCs w:val="21"/>
        </w:rPr>
        <w:t>粉碎回部上层贵族大、小和卓的叛乱。二是加强管理。举例</w:t>
      </w:r>
      <w:r w:rsidRPr="000879B5">
        <w:rPr>
          <w:rFonts w:ascii="Times New Roman" w:eastAsia="宋体" w:hAnsi="宋体"/>
          <w:b/>
          <w:szCs w:val="21"/>
        </w:rPr>
        <w:t>:</w:t>
      </w:r>
      <w:r w:rsidRPr="000879B5">
        <w:rPr>
          <w:rFonts w:ascii="Times New Roman" w:eastAsia="宋体" w:hAnsi="宋体"/>
          <w:b/>
          <w:szCs w:val="21"/>
        </w:rPr>
        <w:t>设立伊犁将军、乌里雅苏台将军、驻藏大臣。三是实行册封。举例</w:t>
      </w:r>
      <w:r w:rsidRPr="000879B5">
        <w:rPr>
          <w:rFonts w:ascii="Times New Roman" w:eastAsia="宋体" w:hAnsi="宋体"/>
          <w:b/>
          <w:szCs w:val="21"/>
        </w:rPr>
        <w:t>:</w:t>
      </w:r>
      <w:r w:rsidRPr="000879B5">
        <w:rPr>
          <w:rFonts w:ascii="Times New Roman" w:eastAsia="宋体" w:hAnsi="宋体"/>
          <w:b/>
          <w:szCs w:val="21"/>
        </w:rPr>
        <w:t>册封达赖、班禅。</w:t>
      </w:r>
    </w:p>
    <w:sectPr w:rsidR="008601C8" w:rsidRPr="008C437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801" w:rsidRDefault="00EF3801">
      <w:r>
        <w:separator/>
      </w:r>
    </w:p>
  </w:endnote>
  <w:endnote w:type="continuationSeparator" w:id="1">
    <w:p w:rsidR="00EF3801" w:rsidRDefault="00EF38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801" w:rsidRDefault="00EF3801">
      <w:r>
        <w:separator/>
      </w:r>
    </w:p>
  </w:footnote>
  <w:footnote w:type="continuationSeparator" w:id="1">
    <w:p w:rsidR="00EF3801" w:rsidRDefault="00EF38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371"/>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00A7"/>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392C"/>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380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2825-145B-4338-9A38-085F91CD9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